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114" w:rsidRPr="00004F86" w:rsidRDefault="002B0114" w:rsidP="005C5EBC">
      <w:pPr>
        <w:tabs>
          <w:tab w:val="left" w:pos="4631"/>
        </w:tabs>
        <w:autoSpaceDE w:val="0"/>
        <w:autoSpaceDN w:val="0"/>
        <w:bidi/>
        <w:adjustRightInd w:val="0"/>
        <w:spacing w:after="0" w:line="240" w:lineRule="auto"/>
        <w:jc w:val="both"/>
        <w:rPr>
          <w:rFonts w:ascii="Times New Roman" w:hAnsi="Times New Roman" w:cs="B Nazanin"/>
          <w:b/>
          <w:bCs/>
          <w:sz w:val="26"/>
          <w:szCs w:val="26"/>
          <w:rtl/>
        </w:rPr>
      </w:pPr>
    </w:p>
    <w:p w:rsidR="005C5EBC" w:rsidRPr="00004F86" w:rsidRDefault="00584CE4" w:rsidP="005C5EBC">
      <w:pPr>
        <w:bidi/>
        <w:spacing w:after="0" w:line="240" w:lineRule="auto"/>
        <w:ind w:firstLine="283"/>
        <w:jc w:val="center"/>
        <w:rPr>
          <w:rFonts w:cs="B Nazanin"/>
          <w:b/>
          <w:bCs/>
          <w:sz w:val="26"/>
          <w:szCs w:val="26"/>
          <w:rtl/>
        </w:rPr>
      </w:pPr>
      <w:r w:rsidRPr="00004F86">
        <w:rPr>
          <w:rFonts w:cs="B Nazanin" w:hint="cs"/>
          <w:b/>
          <w:bCs/>
          <w:sz w:val="26"/>
          <w:szCs w:val="26"/>
          <w:rtl/>
        </w:rPr>
        <w:t>باسمه تعالی</w:t>
      </w:r>
    </w:p>
    <w:p w:rsidR="00584CE4" w:rsidRPr="00004F86" w:rsidRDefault="00584CE4" w:rsidP="00584CE4">
      <w:pPr>
        <w:bidi/>
        <w:spacing w:after="0" w:line="240" w:lineRule="auto"/>
        <w:ind w:firstLine="283"/>
        <w:jc w:val="center"/>
        <w:rPr>
          <w:rFonts w:cs="B Nazanin"/>
          <w:b/>
          <w:bCs/>
          <w:sz w:val="26"/>
          <w:szCs w:val="26"/>
          <w:rtl/>
        </w:rPr>
      </w:pPr>
    </w:p>
    <w:p w:rsidR="005C5EBC" w:rsidRPr="00004F86" w:rsidRDefault="005C5EBC" w:rsidP="005C5EBC">
      <w:pPr>
        <w:bidi/>
        <w:spacing w:after="0" w:line="240" w:lineRule="auto"/>
        <w:ind w:firstLine="283"/>
        <w:jc w:val="center"/>
        <w:rPr>
          <w:rFonts w:cs="B Nazanin"/>
          <w:b/>
          <w:bCs/>
          <w:sz w:val="26"/>
          <w:szCs w:val="26"/>
          <w:rtl/>
        </w:rPr>
      </w:pPr>
      <w:r w:rsidRPr="00004F86">
        <w:rPr>
          <w:rFonts w:cs="B Nazanin" w:hint="cs"/>
          <w:b/>
          <w:bCs/>
          <w:sz w:val="26"/>
          <w:szCs w:val="26"/>
          <w:rtl/>
        </w:rPr>
        <w:t>نقش امام جماعت و متولّيان فرهنگي مسجد در جذب خانواده</w:t>
      </w:r>
      <w:r w:rsidRPr="00004F86">
        <w:rPr>
          <w:rFonts w:cs="B Nazanin"/>
          <w:b/>
          <w:bCs/>
          <w:sz w:val="26"/>
          <w:szCs w:val="26"/>
          <w:rtl/>
        </w:rPr>
        <w:softHyphen/>
      </w:r>
      <w:r w:rsidRPr="00004F86">
        <w:rPr>
          <w:rFonts w:cs="B Nazanin" w:hint="cs"/>
          <w:b/>
          <w:bCs/>
          <w:sz w:val="26"/>
          <w:szCs w:val="26"/>
          <w:rtl/>
        </w:rPr>
        <w:t>ها</w:t>
      </w:r>
    </w:p>
    <w:p w:rsidR="005C5EBC" w:rsidRPr="00004F86" w:rsidRDefault="00584CE4" w:rsidP="005C5EBC">
      <w:pPr>
        <w:bidi/>
        <w:spacing w:after="0" w:line="240" w:lineRule="auto"/>
        <w:ind w:firstLine="283"/>
        <w:jc w:val="right"/>
        <w:rPr>
          <w:rFonts w:cs="B Nazanin"/>
          <w:b/>
          <w:bCs/>
          <w:sz w:val="26"/>
          <w:szCs w:val="26"/>
          <w:rtl/>
        </w:rPr>
      </w:pPr>
      <w:r w:rsidRPr="00004F86">
        <w:rPr>
          <w:rFonts w:cs="B Nazanin" w:hint="cs"/>
          <w:b/>
          <w:bCs/>
          <w:sz w:val="26"/>
          <w:szCs w:val="26"/>
          <w:rtl/>
        </w:rPr>
        <w:t xml:space="preserve">نویسنده: </w:t>
      </w:r>
      <w:r w:rsidR="005C5EBC" w:rsidRPr="00004F86">
        <w:rPr>
          <w:rFonts w:cs="B Nazanin" w:hint="cs"/>
          <w:b/>
          <w:bCs/>
          <w:sz w:val="26"/>
          <w:szCs w:val="26"/>
          <w:rtl/>
        </w:rPr>
        <w:t>حسين اسلامپور</w:t>
      </w:r>
      <w:r w:rsidR="005C5EBC" w:rsidRPr="00004F86">
        <w:rPr>
          <w:rStyle w:val="FootnoteReference"/>
          <w:rFonts w:cs="B Nazanin"/>
          <w:b/>
          <w:bCs/>
          <w:sz w:val="26"/>
          <w:szCs w:val="26"/>
          <w:rtl/>
        </w:rPr>
        <w:footnoteReference w:id="1"/>
      </w:r>
    </w:p>
    <w:p w:rsidR="005C5EBC" w:rsidRPr="00004F86" w:rsidRDefault="005C5EBC" w:rsidP="005C5EBC">
      <w:pPr>
        <w:bidi/>
        <w:spacing w:after="0" w:line="240" w:lineRule="auto"/>
        <w:ind w:firstLine="283"/>
        <w:jc w:val="both"/>
        <w:rPr>
          <w:rFonts w:cs="B Nazanin"/>
          <w:b/>
          <w:bCs/>
          <w:sz w:val="26"/>
          <w:szCs w:val="26"/>
          <w:rtl/>
        </w:rPr>
      </w:pPr>
      <w:r w:rsidRPr="00004F86">
        <w:rPr>
          <w:rFonts w:cs="B Nazanin" w:hint="cs"/>
          <w:b/>
          <w:bCs/>
          <w:sz w:val="26"/>
          <w:szCs w:val="26"/>
          <w:rtl/>
        </w:rPr>
        <w:t>چکيده</w:t>
      </w:r>
    </w:p>
    <w:p w:rsidR="005C5EBC" w:rsidRPr="00004F86" w:rsidRDefault="005C5EBC" w:rsidP="00624F4A">
      <w:pPr>
        <w:tabs>
          <w:tab w:val="left" w:pos="4631"/>
        </w:tabs>
        <w:bidi/>
        <w:spacing w:after="0"/>
        <w:ind w:firstLine="283"/>
        <w:jc w:val="highKashida"/>
        <w:rPr>
          <w:rFonts w:cs="B Nazanin"/>
          <w:sz w:val="26"/>
          <w:szCs w:val="26"/>
          <w:rtl/>
        </w:rPr>
      </w:pPr>
      <w:r w:rsidRPr="00004F86">
        <w:rPr>
          <w:rFonts w:cs="B Nazanin" w:hint="cs"/>
          <w:sz w:val="26"/>
          <w:szCs w:val="26"/>
          <w:rtl/>
        </w:rPr>
        <w:t>خانواده به عنوان کوچکترين نهاد اجتماعي در مهندسي فرهنگي اهميت ويژه</w:t>
      </w:r>
      <w:r w:rsidRPr="00004F86">
        <w:rPr>
          <w:rFonts w:cs="B Nazanin" w:hint="cs"/>
          <w:sz w:val="26"/>
          <w:szCs w:val="26"/>
          <w:rtl/>
        </w:rPr>
        <w:softHyphen/>
        <w:t>اي دارد. با برنامه</w:t>
      </w:r>
      <w:r w:rsidRPr="00004F86">
        <w:rPr>
          <w:rFonts w:cs="B Nazanin"/>
          <w:sz w:val="26"/>
          <w:szCs w:val="26"/>
          <w:rtl/>
        </w:rPr>
        <w:softHyphen/>
      </w:r>
      <w:r w:rsidRPr="00004F86">
        <w:rPr>
          <w:rFonts w:cs="B Nazanin" w:hint="cs"/>
          <w:sz w:val="26"/>
          <w:szCs w:val="26"/>
          <w:rtl/>
        </w:rPr>
        <w:t>هاي فرهنگي و ديني خانواده</w:t>
      </w:r>
      <w:r w:rsidRPr="00004F86">
        <w:rPr>
          <w:rFonts w:cs="B Nazanin"/>
          <w:sz w:val="26"/>
          <w:szCs w:val="26"/>
          <w:rtl/>
        </w:rPr>
        <w:softHyphen/>
      </w:r>
      <w:r w:rsidRPr="00004F86">
        <w:rPr>
          <w:rFonts w:cs="B Nazanin" w:hint="cs"/>
          <w:sz w:val="26"/>
          <w:szCs w:val="26"/>
          <w:rtl/>
        </w:rPr>
        <w:t>گرايانه و بهره</w:t>
      </w:r>
      <w:r w:rsidRPr="00004F86">
        <w:rPr>
          <w:rFonts w:cs="B Nazanin" w:hint="cs"/>
          <w:sz w:val="26"/>
          <w:szCs w:val="26"/>
          <w:rtl/>
        </w:rPr>
        <w:softHyphen/>
        <w:t>گيري از مساجد مي</w:t>
      </w:r>
      <w:r w:rsidRPr="00004F86">
        <w:rPr>
          <w:rFonts w:cs="B Nazanin"/>
          <w:sz w:val="26"/>
          <w:szCs w:val="26"/>
          <w:rtl/>
        </w:rPr>
        <w:softHyphen/>
      </w:r>
      <w:r w:rsidRPr="00004F86">
        <w:rPr>
          <w:rFonts w:cs="B Nazanin" w:hint="cs"/>
          <w:sz w:val="26"/>
          <w:szCs w:val="26"/>
          <w:rtl/>
        </w:rPr>
        <w:t>توان ضمن اشاعه آموزه</w:t>
      </w:r>
      <w:r w:rsidRPr="00004F86">
        <w:rPr>
          <w:rFonts w:cs="B Nazanin"/>
          <w:sz w:val="26"/>
          <w:szCs w:val="26"/>
          <w:rtl/>
        </w:rPr>
        <w:softHyphen/>
      </w:r>
      <w:r w:rsidRPr="00004F86">
        <w:rPr>
          <w:rFonts w:cs="B Nazanin" w:hint="cs"/>
          <w:sz w:val="26"/>
          <w:szCs w:val="26"/>
          <w:rtl/>
        </w:rPr>
        <w:t>هاي اسلامي، جامعه</w:t>
      </w:r>
      <w:r w:rsidRPr="00004F86">
        <w:rPr>
          <w:rFonts w:cs="B Nazanin"/>
          <w:sz w:val="26"/>
          <w:szCs w:val="26"/>
          <w:rtl/>
        </w:rPr>
        <w:softHyphen/>
      </w:r>
      <w:r w:rsidRPr="00004F86">
        <w:rPr>
          <w:rFonts w:cs="B Nazanin" w:hint="cs"/>
          <w:sz w:val="26"/>
          <w:szCs w:val="26"/>
          <w:rtl/>
        </w:rPr>
        <w:t>اي با تربيت ديني و سبک زندگي اسلامي ايجاد نمود. اين نوشتار،«نقش امام جماعت و متولّيان فرهنگي مساجد در جذب خانواده</w:t>
      </w:r>
      <w:r w:rsidRPr="00004F86">
        <w:rPr>
          <w:rFonts w:cs="B Nazanin"/>
          <w:sz w:val="26"/>
          <w:szCs w:val="26"/>
          <w:rtl/>
        </w:rPr>
        <w:softHyphen/>
      </w:r>
      <w:r w:rsidRPr="00004F86">
        <w:rPr>
          <w:rFonts w:cs="B Nazanin" w:hint="cs"/>
          <w:sz w:val="26"/>
          <w:szCs w:val="26"/>
          <w:rtl/>
        </w:rPr>
        <w:t>ها» (اعمّ از کودکان، نوجوانان، جوانان، کهنسالان و بانوان) را بيان می</w:t>
      </w:r>
      <w:r w:rsidRPr="00004F86">
        <w:rPr>
          <w:rFonts w:cs="B Nazanin" w:hint="cs"/>
          <w:sz w:val="26"/>
          <w:szCs w:val="26"/>
          <w:rtl/>
        </w:rPr>
        <w:softHyphen/>
        <w:t>نمايد. این پژوهش با رويکردي سيستمي و روش کتابخانه</w:t>
      </w:r>
      <w:r w:rsidRPr="00004F86">
        <w:rPr>
          <w:rFonts w:cs="B Nazanin"/>
          <w:sz w:val="26"/>
          <w:szCs w:val="26"/>
          <w:rtl/>
        </w:rPr>
        <w:softHyphen/>
      </w:r>
      <w:r w:rsidRPr="00004F86">
        <w:rPr>
          <w:rFonts w:cs="B Nazanin" w:hint="cs"/>
          <w:sz w:val="26"/>
          <w:szCs w:val="26"/>
          <w:rtl/>
        </w:rPr>
        <w:t>اي و با مطالعه منابع فارسي، لاتين و عربي (شيعي و سنّي) و با فيش</w:t>
      </w:r>
      <w:r w:rsidRPr="00004F86">
        <w:rPr>
          <w:rFonts w:cs="B Nazanin"/>
          <w:sz w:val="26"/>
          <w:szCs w:val="26"/>
          <w:rtl/>
        </w:rPr>
        <w:softHyphen/>
      </w:r>
      <w:r w:rsidRPr="00004F86">
        <w:rPr>
          <w:rFonts w:cs="B Nazanin" w:hint="cs"/>
          <w:sz w:val="26"/>
          <w:szCs w:val="26"/>
          <w:rtl/>
        </w:rPr>
        <w:t>برداري، تلخيص و دسته</w:t>
      </w:r>
      <w:r w:rsidRPr="00004F86">
        <w:rPr>
          <w:rFonts w:cs="B Nazanin"/>
          <w:sz w:val="26"/>
          <w:szCs w:val="26"/>
          <w:rtl/>
        </w:rPr>
        <w:softHyphen/>
      </w:r>
      <w:r w:rsidRPr="00004F86">
        <w:rPr>
          <w:rFonts w:cs="B Nazanin" w:hint="cs"/>
          <w:sz w:val="26"/>
          <w:szCs w:val="26"/>
          <w:rtl/>
        </w:rPr>
        <w:t>بندي مطالب تنظيم گرديد. مطالب در سه بخش کلي: نقش</w:t>
      </w:r>
      <w:r w:rsidRPr="00004F86">
        <w:rPr>
          <w:rFonts w:cs="B Nazanin" w:hint="cs"/>
          <w:sz w:val="26"/>
          <w:szCs w:val="26"/>
          <w:rtl/>
        </w:rPr>
        <w:softHyphen/>
      </w:r>
      <w:r w:rsidR="006A0407" w:rsidRPr="00004F86">
        <w:rPr>
          <w:rFonts w:cs="B Nazanin" w:hint="cs"/>
          <w:sz w:val="26"/>
          <w:szCs w:val="26"/>
          <w:rtl/>
        </w:rPr>
        <w:t xml:space="preserve"> </w:t>
      </w:r>
      <w:r w:rsidRPr="00004F86">
        <w:rPr>
          <w:rFonts w:cs="B Nazanin" w:hint="cs"/>
          <w:sz w:val="26"/>
          <w:szCs w:val="26"/>
          <w:rtl/>
        </w:rPr>
        <w:t>امام</w:t>
      </w:r>
      <w:r w:rsidR="006A0407" w:rsidRPr="00004F86">
        <w:rPr>
          <w:rFonts w:cs="B Nazanin" w:hint="cs"/>
          <w:sz w:val="26"/>
          <w:szCs w:val="26"/>
          <w:rtl/>
        </w:rPr>
        <w:t xml:space="preserve"> </w:t>
      </w:r>
      <w:r w:rsidRPr="00004F86">
        <w:rPr>
          <w:rFonts w:cs="B Nazanin" w:hint="cs"/>
          <w:sz w:val="26"/>
          <w:szCs w:val="26"/>
          <w:rtl/>
        </w:rPr>
        <w:t>جماعت، نقش متولّيان</w:t>
      </w:r>
      <w:r w:rsidR="006A0407" w:rsidRPr="00004F86">
        <w:rPr>
          <w:rFonts w:cs="B Nazanin" w:hint="cs"/>
          <w:sz w:val="26"/>
          <w:szCs w:val="26"/>
          <w:rtl/>
        </w:rPr>
        <w:t xml:space="preserve"> </w:t>
      </w:r>
      <w:r w:rsidRPr="00004F86">
        <w:rPr>
          <w:rFonts w:cs="B Nazanin" w:hint="cs"/>
          <w:sz w:val="26"/>
          <w:szCs w:val="26"/>
          <w:rtl/>
        </w:rPr>
        <w:t>فرهنگي و نقش</w:t>
      </w:r>
      <w:r w:rsidR="006A0407" w:rsidRPr="00004F86">
        <w:rPr>
          <w:rFonts w:cs="B Nazanin" w:hint="cs"/>
          <w:sz w:val="26"/>
          <w:szCs w:val="26"/>
          <w:rtl/>
        </w:rPr>
        <w:t xml:space="preserve"> </w:t>
      </w:r>
      <w:r w:rsidRPr="00004F86">
        <w:rPr>
          <w:rFonts w:cs="B Nazanin" w:hint="cs"/>
          <w:sz w:val="26"/>
          <w:szCs w:val="26"/>
          <w:rtl/>
        </w:rPr>
        <w:t>تلفيقي</w:t>
      </w:r>
      <w:r w:rsidR="00624F4A" w:rsidRPr="00004F86">
        <w:rPr>
          <w:rFonts w:cs="B Nazanin" w:hint="cs"/>
          <w:sz w:val="26"/>
          <w:szCs w:val="26"/>
          <w:rtl/>
        </w:rPr>
        <w:t xml:space="preserve"> </w:t>
      </w:r>
      <w:r w:rsidRPr="00004F86">
        <w:rPr>
          <w:rFonts w:cs="B Nazanin" w:hint="cs"/>
          <w:sz w:val="26"/>
          <w:szCs w:val="26"/>
          <w:rtl/>
        </w:rPr>
        <w:t>امام</w:t>
      </w:r>
      <w:r w:rsidR="00624F4A" w:rsidRPr="00004F86">
        <w:rPr>
          <w:rFonts w:cs="B Nazanin" w:hint="cs"/>
          <w:sz w:val="26"/>
          <w:szCs w:val="26"/>
          <w:rtl/>
        </w:rPr>
        <w:t xml:space="preserve"> </w:t>
      </w:r>
      <w:r w:rsidRPr="00004F86">
        <w:rPr>
          <w:rFonts w:cs="B Nazanin" w:hint="cs"/>
          <w:sz w:val="26"/>
          <w:szCs w:val="26"/>
          <w:rtl/>
        </w:rPr>
        <w:t>جماعت</w:t>
      </w:r>
      <w:r w:rsidR="00624F4A" w:rsidRPr="00004F86">
        <w:rPr>
          <w:rFonts w:cs="B Nazanin" w:hint="cs"/>
          <w:sz w:val="26"/>
          <w:szCs w:val="26"/>
          <w:rtl/>
        </w:rPr>
        <w:t xml:space="preserve"> </w:t>
      </w:r>
      <w:r w:rsidRPr="00004F86">
        <w:rPr>
          <w:rFonts w:cs="B Nazanin" w:hint="cs"/>
          <w:sz w:val="26"/>
          <w:szCs w:val="26"/>
          <w:rtl/>
        </w:rPr>
        <w:t>ومتولّيان</w:t>
      </w:r>
      <w:r w:rsidR="00624F4A" w:rsidRPr="00004F86">
        <w:rPr>
          <w:rFonts w:cs="B Nazanin" w:hint="cs"/>
          <w:sz w:val="26"/>
          <w:szCs w:val="26"/>
          <w:rtl/>
        </w:rPr>
        <w:t xml:space="preserve"> </w:t>
      </w:r>
      <w:r w:rsidRPr="00004F86">
        <w:rPr>
          <w:rFonts w:cs="B Nazanin" w:hint="cs"/>
          <w:sz w:val="26"/>
          <w:szCs w:val="26"/>
          <w:rtl/>
        </w:rPr>
        <w:t>فرهنگي</w:t>
      </w:r>
      <w:r w:rsidR="00624F4A" w:rsidRPr="00004F86">
        <w:rPr>
          <w:rFonts w:cs="B Nazanin" w:hint="cs"/>
          <w:sz w:val="26"/>
          <w:szCs w:val="26"/>
          <w:rtl/>
        </w:rPr>
        <w:t xml:space="preserve"> </w:t>
      </w:r>
      <w:r w:rsidRPr="00004F86">
        <w:rPr>
          <w:rFonts w:cs="B Nazanin" w:hint="cs"/>
          <w:sz w:val="26"/>
          <w:szCs w:val="26"/>
          <w:rtl/>
        </w:rPr>
        <w:t>درجذب</w:t>
      </w:r>
      <w:r w:rsidR="00624F4A" w:rsidRPr="00004F86">
        <w:rPr>
          <w:rFonts w:cs="B Nazanin" w:hint="cs"/>
          <w:sz w:val="26"/>
          <w:szCs w:val="26"/>
          <w:rtl/>
        </w:rPr>
        <w:t xml:space="preserve"> </w:t>
      </w:r>
      <w:r w:rsidRPr="00004F86">
        <w:rPr>
          <w:rFonts w:cs="B Nazanin" w:hint="cs"/>
          <w:sz w:val="26"/>
          <w:szCs w:val="26"/>
          <w:rtl/>
        </w:rPr>
        <w:t>خانواده</w:t>
      </w:r>
      <w:r w:rsidRPr="00004F86">
        <w:rPr>
          <w:rFonts w:cs="B Nazanin"/>
          <w:sz w:val="26"/>
          <w:szCs w:val="26"/>
          <w:rtl/>
        </w:rPr>
        <w:softHyphen/>
      </w:r>
      <w:r w:rsidRPr="00004F86">
        <w:rPr>
          <w:rFonts w:cs="B Nazanin" w:hint="cs"/>
          <w:sz w:val="26"/>
          <w:szCs w:val="26"/>
          <w:rtl/>
        </w:rPr>
        <w:t>ها و با توجّه به گروه</w:t>
      </w:r>
      <w:r w:rsidRPr="00004F86">
        <w:rPr>
          <w:rFonts w:cs="B Nazanin"/>
          <w:sz w:val="26"/>
          <w:szCs w:val="26"/>
          <w:rtl/>
        </w:rPr>
        <w:softHyphen/>
      </w:r>
      <w:r w:rsidRPr="00004F86">
        <w:rPr>
          <w:rFonts w:cs="B Nazanin" w:hint="cs"/>
          <w:sz w:val="26"/>
          <w:szCs w:val="26"/>
          <w:rtl/>
        </w:rPr>
        <w:t>هاي سنّي اعضاي خانواده ساختاردهي شد و راهکارهاي عملياتي ارائه گرديد. نتايج نشان داد که امام مساجد و متولّيان فرهنگي مساجد بايد با برنامه</w:t>
      </w:r>
      <w:r w:rsidRPr="00004F86">
        <w:rPr>
          <w:rFonts w:cs="B Nazanin"/>
          <w:sz w:val="26"/>
          <w:szCs w:val="26"/>
          <w:rtl/>
        </w:rPr>
        <w:softHyphen/>
      </w:r>
      <w:r w:rsidRPr="00004F86">
        <w:rPr>
          <w:rFonts w:cs="B Nazanin" w:hint="cs"/>
          <w:sz w:val="26"/>
          <w:szCs w:val="26"/>
          <w:rtl/>
        </w:rPr>
        <w:t>هاي چند بُعدي براي همه گروه</w:t>
      </w:r>
      <w:r w:rsidRPr="00004F86">
        <w:rPr>
          <w:rFonts w:cs="B Nazanin"/>
          <w:sz w:val="26"/>
          <w:szCs w:val="26"/>
          <w:rtl/>
        </w:rPr>
        <w:softHyphen/>
      </w:r>
      <w:r w:rsidRPr="00004F86">
        <w:rPr>
          <w:rFonts w:cs="B Nazanin" w:hint="cs"/>
          <w:sz w:val="26"/>
          <w:szCs w:val="26"/>
          <w:rtl/>
        </w:rPr>
        <w:t>هاي سنّي اعضاي خانواده و با تدوين يک برنامه جامع راهبردي به مهندسي و مديريت فرهنگي بپردازند. بر اساس نتایج، اگر امام جماعت مساجد و متولّيان فرهنگي با نگرش سيستمي</w:t>
      </w:r>
      <w:r w:rsidRPr="00004F86">
        <w:rPr>
          <w:rFonts w:cs="B Nazanin" w:hint="cs"/>
          <w:sz w:val="26"/>
          <w:szCs w:val="26"/>
          <w:rtl/>
        </w:rPr>
        <w:softHyphen/>
        <w:t>ـ</w:t>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hint="cs"/>
          <w:sz w:val="26"/>
          <w:szCs w:val="26"/>
          <w:rtl/>
        </w:rPr>
        <w:softHyphen/>
      </w:r>
      <w:r w:rsidRPr="00004F86">
        <w:rPr>
          <w:rFonts w:cs="B Nazanin"/>
          <w:sz w:val="26"/>
          <w:szCs w:val="26"/>
          <w:rtl/>
        </w:rPr>
        <w:softHyphen/>
      </w:r>
      <w:r w:rsidR="00DE32B1" w:rsidRPr="00004F86">
        <w:rPr>
          <w:rFonts w:cs="B Nazanin" w:hint="cs"/>
          <w:sz w:val="26"/>
          <w:szCs w:val="26"/>
          <w:rtl/>
        </w:rPr>
        <w:t xml:space="preserve"> </w:t>
      </w:r>
      <w:r w:rsidRPr="00004F86">
        <w:rPr>
          <w:rFonts w:cs="B Nazanin" w:hint="cs"/>
          <w:sz w:val="26"/>
          <w:szCs w:val="26"/>
          <w:rtl/>
        </w:rPr>
        <w:t>اقتضايي و با در نظر گرفتن نيازهاي چندوجهي خانواده</w:t>
      </w:r>
      <w:r w:rsidRPr="00004F86">
        <w:rPr>
          <w:rFonts w:cs="B Nazanin"/>
          <w:sz w:val="26"/>
          <w:szCs w:val="26"/>
          <w:rtl/>
        </w:rPr>
        <w:softHyphen/>
      </w:r>
      <w:r w:rsidRPr="00004F86">
        <w:rPr>
          <w:rFonts w:cs="B Nazanin" w:hint="cs"/>
          <w:sz w:val="26"/>
          <w:szCs w:val="26"/>
          <w:rtl/>
        </w:rPr>
        <w:t>ها شامل نيازهاي عبادي، تربيتي، اجتماعي، آموزشي و اقتصادي، برنامه</w:t>
      </w:r>
      <w:r w:rsidRPr="00004F86">
        <w:rPr>
          <w:rFonts w:cs="B Nazanin"/>
          <w:sz w:val="26"/>
          <w:szCs w:val="26"/>
          <w:rtl/>
        </w:rPr>
        <w:softHyphen/>
      </w:r>
      <w:r w:rsidRPr="00004F86">
        <w:rPr>
          <w:rFonts w:cs="B Nazanin" w:hint="cs"/>
          <w:sz w:val="26"/>
          <w:szCs w:val="26"/>
          <w:rtl/>
        </w:rPr>
        <w:t>هاي فرهنگي را در مساجد اجرا کنند، خانواده</w:t>
      </w:r>
      <w:r w:rsidRPr="00004F86">
        <w:rPr>
          <w:rFonts w:cs="B Nazanin"/>
          <w:sz w:val="26"/>
          <w:szCs w:val="26"/>
          <w:rtl/>
        </w:rPr>
        <w:softHyphen/>
      </w:r>
      <w:r w:rsidRPr="00004F86">
        <w:rPr>
          <w:rFonts w:cs="B Nazanin" w:hint="cs"/>
          <w:sz w:val="26"/>
          <w:szCs w:val="26"/>
          <w:rtl/>
        </w:rPr>
        <w:t>ها به حضور در مساجد بیشتر جذب خواهند شد.</w:t>
      </w:r>
    </w:p>
    <w:p w:rsidR="005C5EBC" w:rsidRPr="00004F86" w:rsidRDefault="005C5EBC" w:rsidP="00584CE4">
      <w:pPr>
        <w:tabs>
          <w:tab w:val="left" w:pos="4631"/>
        </w:tabs>
        <w:bidi/>
        <w:spacing w:before="120" w:after="0" w:line="240" w:lineRule="auto"/>
        <w:ind w:firstLine="284"/>
        <w:jc w:val="both"/>
        <w:rPr>
          <w:rFonts w:cs="B Nazanin"/>
          <w:b/>
          <w:bCs/>
          <w:sz w:val="26"/>
          <w:szCs w:val="26"/>
          <w:rtl/>
        </w:rPr>
      </w:pPr>
      <w:r w:rsidRPr="00004F86">
        <w:rPr>
          <w:rFonts w:cs="B Nazanin" w:hint="cs"/>
          <w:b/>
          <w:bCs/>
          <w:sz w:val="26"/>
          <w:szCs w:val="26"/>
          <w:rtl/>
        </w:rPr>
        <w:t>واژگان کليدي</w:t>
      </w:r>
    </w:p>
    <w:p w:rsidR="005C5EBC" w:rsidRPr="00004F86" w:rsidRDefault="005C5EBC" w:rsidP="00584CE4">
      <w:pPr>
        <w:tabs>
          <w:tab w:val="left" w:pos="4631"/>
        </w:tabs>
        <w:bidi/>
        <w:spacing w:before="120" w:after="0" w:line="240" w:lineRule="auto"/>
        <w:ind w:firstLine="284"/>
        <w:jc w:val="both"/>
        <w:rPr>
          <w:rFonts w:cs="B Nazanin"/>
          <w:color w:val="FF0000"/>
          <w:spacing w:val="-8"/>
          <w:sz w:val="26"/>
          <w:szCs w:val="26"/>
          <w:rtl/>
        </w:rPr>
      </w:pPr>
      <w:r w:rsidRPr="00004F86">
        <w:rPr>
          <w:rFonts w:cs="B Nazanin" w:hint="cs"/>
          <w:color w:val="FF0000"/>
          <w:spacing w:val="-8"/>
          <w:sz w:val="26"/>
          <w:szCs w:val="26"/>
          <w:rtl/>
        </w:rPr>
        <w:t>مسجد، خانواده، امام جماعت (امام مساجد)، متولّيان فرهنگي، تربيت ديني، دين</w:t>
      </w:r>
      <w:r w:rsidR="00DE32B1" w:rsidRPr="00004F86">
        <w:rPr>
          <w:rFonts w:cs="B Nazanin" w:hint="cs"/>
          <w:color w:val="FF0000"/>
          <w:spacing w:val="-8"/>
          <w:sz w:val="26"/>
          <w:szCs w:val="26"/>
          <w:rtl/>
        </w:rPr>
        <w:t>‌</w:t>
      </w:r>
      <w:r w:rsidRPr="00004F86">
        <w:rPr>
          <w:rFonts w:cs="B Nazanin" w:hint="cs"/>
          <w:color w:val="FF0000"/>
          <w:spacing w:val="-8"/>
          <w:sz w:val="26"/>
          <w:szCs w:val="26"/>
          <w:rtl/>
        </w:rPr>
        <w:t>درماني، خانواده</w:t>
      </w:r>
      <w:r w:rsidRPr="00004F86">
        <w:rPr>
          <w:rFonts w:cs="B Nazanin"/>
          <w:color w:val="FF0000"/>
          <w:spacing w:val="-8"/>
          <w:sz w:val="26"/>
          <w:szCs w:val="26"/>
          <w:rtl/>
        </w:rPr>
        <w:softHyphen/>
      </w:r>
      <w:r w:rsidRPr="00004F86">
        <w:rPr>
          <w:rFonts w:cs="B Nazanin" w:hint="cs"/>
          <w:color w:val="FF0000"/>
          <w:spacing w:val="-8"/>
          <w:sz w:val="26"/>
          <w:szCs w:val="26"/>
          <w:rtl/>
        </w:rPr>
        <w:t xml:space="preserve">درماني. </w:t>
      </w:r>
    </w:p>
    <w:p w:rsidR="005C5EBC" w:rsidRPr="00004F86" w:rsidRDefault="005C5EBC" w:rsidP="005C5EBC">
      <w:pPr>
        <w:bidi/>
        <w:spacing w:before="240" w:line="240" w:lineRule="auto"/>
        <w:ind w:firstLine="283"/>
        <w:jc w:val="both"/>
        <w:rPr>
          <w:rFonts w:cs="B Nazanin"/>
          <w:b/>
          <w:bCs/>
          <w:sz w:val="26"/>
          <w:szCs w:val="26"/>
          <w:rtl/>
        </w:rPr>
      </w:pPr>
      <w:r w:rsidRPr="00004F86">
        <w:rPr>
          <w:rFonts w:cs="B Nazanin" w:hint="cs"/>
          <w:b/>
          <w:bCs/>
          <w:sz w:val="26"/>
          <w:szCs w:val="26"/>
          <w:rtl/>
        </w:rPr>
        <w:t>1)کلّيّات بحث</w:t>
      </w:r>
    </w:p>
    <w:p w:rsidR="005C5EBC" w:rsidRPr="00004F86" w:rsidRDefault="005C5EBC" w:rsidP="005C5EBC">
      <w:pPr>
        <w:bidi/>
        <w:spacing w:before="240" w:line="240" w:lineRule="auto"/>
        <w:ind w:firstLine="283"/>
        <w:jc w:val="both"/>
        <w:rPr>
          <w:rFonts w:cs="B Nazanin"/>
          <w:b/>
          <w:bCs/>
          <w:sz w:val="26"/>
          <w:szCs w:val="26"/>
          <w:rtl/>
        </w:rPr>
      </w:pPr>
      <w:r w:rsidRPr="00004F86">
        <w:rPr>
          <w:rFonts w:cs="B Nazanin" w:hint="cs"/>
          <w:b/>
          <w:bCs/>
          <w:sz w:val="26"/>
          <w:szCs w:val="26"/>
          <w:rtl/>
        </w:rPr>
        <w:t>1-1)مقدّمه</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cs="B Nazanin" w:hint="cs"/>
          <w:sz w:val="26"/>
          <w:szCs w:val="26"/>
          <w:rtl/>
        </w:rPr>
        <w:t xml:space="preserve"> خانواده نظامي اجتماعي و اساس شکل</w:t>
      </w:r>
      <w:r w:rsidRPr="00004F86">
        <w:rPr>
          <w:rFonts w:cs="B Nazanin"/>
          <w:sz w:val="26"/>
          <w:szCs w:val="26"/>
          <w:rtl/>
        </w:rPr>
        <w:softHyphen/>
      </w:r>
      <w:r w:rsidRPr="00004F86">
        <w:rPr>
          <w:rFonts w:cs="B Nazanin" w:hint="cs"/>
          <w:sz w:val="26"/>
          <w:szCs w:val="26"/>
          <w:rtl/>
        </w:rPr>
        <w:t>گيري جامعه بزرگ</w:t>
      </w:r>
      <w:r w:rsidRPr="00004F86">
        <w:rPr>
          <w:rFonts w:cs="B Nazanin"/>
          <w:sz w:val="26"/>
          <w:szCs w:val="26"/>
          <w:rtl/>
        </w:rPr>
        <w:softHyphen/>
      </w:r>
      <w:r w:rsidRPr="00004F86">
        <w:rPr>
          <w:rFonts w:cs="B Nazanin" w:hint="cs"/>
          <w:sz w:val="26"/>
          <w:szCs w:val="26"/>
          <w:rtl/>
        </w:rPr>
        <w:t>تر است. در خانواده زيربناي تربيتي و شخصيتي فرد شکل مي</w:t>
      </w:r>
      <w:r w:rsidRPr="00004F86">
        <w:rPr>
          <w:rFonts w:cs="B Nazanin"/>
          <w:sz w:val="26"/>
          <w:szCs w:val="26"/>
          <w:rtl/>
        </w:rPr>
        <w:softHyphen/>
      </w:r>
      <w:r w:rsidRPr="00004F86">
        <w:rPr>
          <w:rFonts w:cs="B Nazanin" w:hint="cs"/>
          <w:sz w:val="26"/>
          <w:szCs w:val="26"/>
          <w:rtl/>
        </w:rPr>
        <w:t>گيرد. خانواده داراي اعضايي است که با وظايف و مسئوليت</w:t>
      </w:r>
      <w:r w:rsidR="00DE32B1" w:rsidRPr="00004F86">
        <w:rPr>
          <w:rFonts w:cs="B Nazanin" w:hint="cs"/>
          <w:sz w:val="26"/>
          <w:szCs w:val="26"/>
          <w:rtl/>
        </w:rPr>
        <w:t>‌</w:t>
      </w:r>
      <w:r w:rsidRPr="00004F86">
        <w:rPr>
          <w:rFonts w:cs="B Nazanin" w:hint="cs"/>
          <w:sz w:val="26"/>
          <w:szCs w:val="26"/>
          <w:rtl/>
        </w:rPr>
        <w:t>شان مشخص مي</w:t>
      </w:r>
      <w:r w:rsidRPr="00004F86">
        <w:rPr>
          <w:rFonts w:cs="B Nazanin"/>
          <w:sz w:val="26"/>
          <w:szCs w:val="26"/>
          <w:rtl/>
        </w:rPr>
        <w:softHyphen/>
      </w:r>
      <w:r w:rsidRPr="00004F86">
        <w:rPr>
          <w:rFonts w:cs="B Nazanin" w:hint="cs"/>
          <w:sz w:val="26"/>
          <w:szCs w:val="26"/>
          <w:rtl/>
        </w:rPr>
        <w:t>شوند. مي</w:t>
      </w:r>
      <w:r w:rsidRPr="00004F86">
        <w:rPr>
          <w:rFonts w:cs="B Nazanin"/>
          <w:sz w:val="26"/>
          <w:szCs w:val="26"/>
          <w:rtl/>
        </w:rPr>
        <w:softHyphen/>
      </w:r>
      <w:r w:rsidRPr="00004F86">
        <w:rPr>
          <w:rFonts w:cs="B Nazanin" w:hint="cs"/>
          <w:sz w:val="26"/>
          <w:szCs w:val="26"/>
          <w:rtl/>
        </w:rPr>
        <w:t xml:space="preserve">دانيم که </w:t>
      </w:r>
      <w:r w:rsidRPr="00004F86">
        <w:rPr>
          <w:rFonts w:ascii="Times New Roman" w:eastAsia="Times New Roman" w:hAnsi="Times New Roman" w:cs="B Nazanin"/>
          <w:sz w:val="26"/>
          <w:szCs w:val="26"/>
          <w:rtl/>
        </w:rPr>
        <w:t xml:space="preserve">يکي از ارکان اساسي اديان توحيدي، به ويژه اسلام، عبادت و بندگي است. جوهر و جان اين </w:t>
      </w:r>
      <w:r w:rsidRPr="00004F86">
        <w:rPr>
          <w:rFonts w:ascii="Times New Roman" w:eastAsia="Times New Roman" w:hAnsi="Times New Roman" w:cs="B Nazanin" w:hint="cs"/>
          <w:sz w:val="26"/>
          <w:szCs w:val="26"/>
          <w:rtl/>
        </w:rPr>
        <w:t xml:space="preserve">عبادت و </w:t>
      </w:r>
      <w:r w:rsidRPr="00004F86">
        <w:rPr>
          <w:rFonts w:ascii="Times New Roman" w:eastAsia="Times New Roman" w:hAnsi="Times New Roman" w:cs="B Nazanin"/>
          <w:sz w:val="26"/>
          <w:szCs w:val="26"/>
          <w:rtl/>
        </w:rPr>
        <w:t>نيايش، حضور قلب و توجّه به خداوند است.</w:t>
      </w:r>
      <w:r w:rsidRPr="00004F86">
        <w:rPr>
          <w:rStyle w:val="FootnoteReference"/>
          <w:rFonts w:ascii="Times New Roman" w:eastAsia="Times New Roman" w:hAnsi="Times New Roman" w:cs="B Nazanin"/>
          <w:b/>
          <w:bCs/>
          <w:sz w:val="26"/>
          <w:szCs w:val="26"/>
          <w:rtl/>
        </w:rPr>
        <w:footnoteReference w:id="2"/>
      </w:r>
      <w:r w:rsidRPr="00004F86">
        <w:rPr>
          <w:rFonts w:ascii="Times New Roman" w:eastAsia="Times New Roman" w:hAnsi="Times New Roman" w:cs="B Nazanin"/>
          <w:sz w:val="26"/>
          <w:szCs w:val="26"/>
          <w:rtl/>
        </w:rPr>
        <w:t>براي فراهم شدن عبادتي اين چنين، به شرايط و عوامل</w:t>
      </w:r>
      <w:r w:rsidRPr="00004F86">
        <w:rPr>
          <w:rFonts w:ascii="Times New Roman" w:eastAsia="Times New Roman" w:hAnsi="Times New Roman" w:cs="B Nazanin" w:hint="cs"/>
          <w:sz w:val="26"/>
          <w:szCs w:val="26"/>
          <w:rtl/>
        </w:rPr>
        <w:t xml:space="preserve"> متعددي</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 xml:space="preserve">از جمله </w:t>
      </w:r>
      <w:r w:rsidRPr="00004F86">
        <w:rPr>
          <w:rFonts w:ascii="Times New Roman" w:eastAsia="Times New Roman" w:hAnsi="Times New Roman" w:cs="B Nazanin"/>
          <w:sz w:val="26"/>
          <w:szCs w:val="26"/>
          <w:rtl/>
        </w:rPr>
        <w:t>مکان عبادت نياز است</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 xml:space="preserve">اسلام با در نظر گرفتن مکاني به نام مسجد در حقيقت </w:t>
      </w:r>
      <w:r w:rsidRPr="00004F86">
        <w:rPr>
          <w:rFonts w:ascii="Times New Roman" w:eastAsia="Times New Roman" w:hAnsi="Times New Roman" w:cs="B Nazanin" w:hint="cs"/>
          <w:sz w:val="26"/>
          <w:szCs w:val="26"/>
          <w:rtl/>
        </w:rPr>
        <w:t>جايگاه</w:t>
      </w:r>
      <w:r w:rsidRPr="00004F86">
        <w:rPr>
          <w:rFonts w:ascii="Times New Roman" w:eastAsia="Times New Roman" w:hAnsi="Times New Roman" w:cs="B Nazanin"/>
          <w:sz w:val="26"/>
          <w:szCs w:val="26"/>
          <w:rtl/>
        </w:rPr>
        <w:t xml:space="preserve"> مناسبي را براي ارتباط با</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خداوند پيش</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بيني کرد.</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خدا در قرآن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فرمايد: «وَ اَنَّ المَساجِدَ لِلّهِ </w:t>
      </w:r>
      <w:r w:rsidRPr="00004F86">
        <w:rPr>
          <w:rFonts w:ascii="Times New Roman" w:eastAsia="Times New Roman" w:hAnsi="Times New Roman" w:cs="B Nazanin"/>
          <w:sz w:val="26"/>
          <w:szCs w:val="26"/>
          <w:rtl/>
        </w:rPr>
        <w:lastRenderedPageBreak/>
        <w:t>فَلا تَدعُو مَعَ اللهِ اَحَداً</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3"/>
      </w:r>
      <w:r w:rsidRPr="00004F86">
        <w:rPr>
          <w:rFonts w:ascii="Times New Roman" w:eastAsia="Times New Roman" w:hAnsi="Times New Roman" w:cs="B Nazanin"/>
          <w:sz w:val="26"/>
          <w:szCs w:val="26"/>
          <w:rtl/>
        </w:rPr>
        <w:t>مساجد از آن خداست، پس بايد کسي جز او را نخوانيد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بنابراين، </w:t>
      </w:r>
      <w:r w:rsidRPr="00004F86">
        <w:rPr>
          <w:rFonts w:cs="B Nazanin" w:hint="cs"/>
          <w:sz w:val="26"/>
          <w:szCs w:val="26"/>
          <w:rtl/>
        </w:rPr>
        <w:t>براي تربيت ديني جامعه بايد خانواده</w:t>
      </w:r>
      <w:r w:rsidRPr="00004F86">
        <w:rPr>
          <w:rFonts w:cs="B Nazanin"/>
          <w:sz w:val="26"/>
          <w:szCs w:val="26"/>
          <w:rtl/>
        </w:rPr>
        <w:softHyphen/>
      </w:r>
      <w:r w:rsidRPr="00004F86">
        <w:rPr>
          <w:rFonts w:cs="B Nazanin" w:hint="cs"/>
          <w:sz w:val="26"/>
          <w:szCs w:val="26"/>
          <w:rtl/>
        </w:rPr>
        <w:t>ها را به مسجد ترغيب نمود.</w:t>
      </w:r>
    </w:p>
    <w:p w:rsidR="005C5EBC" w:rsidRPr="00004F86" w:rsidRDefault="005C5EBC" w:rsidP="005C5EBC">
      <w:pPr>
        <w:bidi/>
        <w:spacing w:after="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 xml:space="preserve">1-2)بيان مسئله </w:t>
      </w:r>
    </w:p>
    <w:p w:rsidR="005C5EBC" w:rsidRPr="00004F86" w:rsidRDefault="005C5EBC" w:rsidP="00DE32B1">
      <w:pPr>
        <w:bidi/>
        <w:spacing w:after="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sz w:val="26"/>
          <w:szCs w:val="26"/>
          <w:rtl/>
        </w:rPr>
        <w:t>با پوياتر شدن جوامع و پيشرفت تکنولوژي و جهاني شدن آسيب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رفتاري جديدي گريبان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گير افراد و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شده است و دشمنان اسلامي که در پي شبيخون فرهنگي هستند بيشتر خانواده و بنيان خانواده را براي دست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يابي به اهداف شوم خود برگزيده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اند. در چنين شرايطي نياز به دين و معنويت و تأکيد بر سبک زندگي مذهبي بيش از پيش احساس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از طرف ديگر تجربه ثابت کرده است که مسجد بهترين مرکز اشاعه آموزه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هاي ديني هستند. </w:t>
      </w:r>
      <w:r w:rsidRPr="00004F86">
        <w:rPr>
          <w:rFonts w:cs="B Nazanin" w:hint="cs"/>
          <w:sz w:val="26"/>
          <w:szCs w:val="26"/>
          <w:rtl/>
        </w:rPr>
        <w:t>بر اين اساس اکنون اين سؤال مطرح است که چگونه مي</w:t>
      </w:r>
      <w:r w:rsidRPr="00004F86">
        <w:rPr>
          <w:rFonts w:cs="B Nazanin"/>
          <w:sz w:val="26"/>
          <w:szCs w:val="26"/>
          <w:rtl/>
        </w:rPr>
        <w:softHyphen/>
      </w:r>
      <w:r w:rsidRPr="00004F86">
        <w:rPr>
          <w:rFonts w:cs="B Nazanin" w:hint="cs"/>
          <w:sz w:val="26"/>
          <w:szCs w:val="26"/>
          <w:rtl/>
        </w:rPr>
        <w:t>توان خانواده</w:t>
      </w:r>
      <w:r w:rsidRPr="00004F86">
        <w:rPr>
          <w:rFonts w:cs="B Nazanin"/>
          <w:sz w:val="26"/>
          <w:szCs w:val="26"/>
          <w:rtl/>
        </w:rPr>
        <w:softHyphen/>
      </w:r>
      <w:r w:rsidRPr="00004F86">
        <w:rPr>
          <w:rFonts w:cs="B Nazanin" w:hint="cs"/>
          <w:sz w:val="26"/>
          <w:szCs w:val="26"/>
          <w:rtl/>
        </w:rPr>
        <w:t xml:space="preserve">ها را به مسجد جذب نمود؟ </w:t>
      </w:r>
    </w:p>
    <w:p w:rsidR="005C5EBC" w:rsidRPr="00004F86" w:rsidRDefault="005C5EBC" w:rsidP="005C5EBC">
      <w:pPr>
        <w:bidi/>
        <w:spacing w:after="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1-3)ضرورت بحث</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تحقيقات ثابت کرده است که بسياري از ناملايمات رفتاري و اخلاقي با دين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درماني، درمان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يا بهبود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يابند. افسردگي، استرس، اضطراب، تمايل به رفتارهاي پرخطر جنسي، احساس پوچي، وسواس فکري، نا اميدي، ميل به خودکشي، بيماري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رواني، اختلالات رفتاري، فشار خون، برخي از اختلالات متابوليکي، ناکارآمدي اجتماعي و ... نمونه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هايي از مشکلات رفتاري هستند که با کمک ذکر، دعا، زيارت و ساير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مسجدي بهبود يا درمان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شوند.</w:t>
      </w:r>
      <w:r w:rsidRPr="00004F86">
        <w:rPr>
          <w:rStyle w:val="FootnoteReference"/>
          <w:rFonts w:ascii="Times New Roman" w:eastAsia="Times New Roman" w:hAnsi="Times New Roman" w:cs="B Nazanin"/>
          <w:b/>
          <w:bCs/>
          <w:sz w:val="26"/>
          <w:szCs w:val="26"/>
          <w:rtl/>
        </w:rPr>
        <w:footnoteReference w:id="4"/>
      </w:r>
      <w:r w:rsidRPr="00004F86">
        <w:rPr>
          <w:rFonts w:ascii="Times New Roman" w:eastAsia="Times New Roman" w:hAnsi="Times New Roman" w:cs="B Nazanin" w:hint="cs"/>
          <w:sz w:val="26"/>
          <w:szCs w:val="26"/>
          <w:rtl/>
        </w:rPr>
        <w:t>بنابراين، مطالعه موضوعات مربوط به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به مسجد براي پيشگيري و درمان برخي آسيب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و ناملايمات رفتاري و اخلاقي ضروري به نظر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رسد.</w:t>
      </w:r>
    </w:p>
    <w:p w:rsidR="005C5EBC" w:rsidRPr="00004F86" w:rsidRDefault="005C5EBC" w:rsidP="005C5EBC">
      <w:pPr>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1-4)سؤالات تحقيق</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بر اساس مطالب بيان شده اين تحقيق در پي پاسخ به سؤالات زير است:</w:t>
      </w:r>
    </w:p>
    <w:p w:rsidR="005C5EBC" w:rsidRPr="00004F86" w:rsidRDefault="005C5EBC" w:rsidP="005C5EBC">
      <w:pPr>
        <w:pStyle w:val="ListParagraph"/>
        <w:numPr>
          <w:ilvl w:val="0"/>
          <w:numId w:val="36"/>
        </w:numPr>
        <w:spacing w:before="240" w:line="240" w:lineRule="auto"/>
        <w:ind w:left="283" w:hanging="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نقش امام جماعت مسجد (امام مسجد) براي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چيست؟ (اصلي)</w:t>
      </w:r>
    </w:p>
    <w:p w:rsidR="005C5EBC" w:rsidRPr="00004F86" w:rsidRDefault="005C5EBC" w:rsidP="005C5EBC">
      <w:pPr>
        <w:pStyle w:val="ListParagraph"/>
        <w:numPr>
          <w:ilvl w:val="0"/>
          <w:numId w:val="36"/>
        </w:numPr>
        <w:spacing w:before="240" w:line="240" w:lineRule="auto"/>
        <w:ind w:left="283" w:hanging="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نقش متولّيان فرهنگي مسجد براي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چيست؟ (اصلي)</w:t>
      </w:r>
    </w:p>
    <w:p w:rsidR="005C5EBC" w:rsidRPr="00004F86" w:rsidRDefault="005C5EBC" w:rsidP="005C5EBC">
      <w:pPr>
        <w:pStyle w:val="ListParagraph"/>
        <w:numPr>
          <w:ilvl w:val="0"/>
          <w:numId w:val="36"/>
        </w:numPr>
        <w:spacing w:before="240" w:line="240" w:lineRule="auto"/>
        <w:ind w:left="283" w:hanging="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نقش امام جماعت و متولّيان فرهنگي در جذب اعضاي مختلف خانواده شامل بانوان، کودکان، نوجوانان و جوانان به مساجد چيست؟ (فرعي)</w:t>
      </w:r>
    </w:p>
    <w:p w:rsidR="005C5EBC" w:rsidRPr="00004F86" w:rsidRDefault="005C5EBC" w:rsidP="005C5EBC">
      <w:pPr>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1-5)جنبه نوآوري بحث</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در خصوص جذب افراد و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به مساجد تحقيقات متعددي انجام گرفته است. هر کدام از پژوهش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به يک گروه سني خاصّ مثلاً نوجوانان يا جوانان پرداخته است. در اين تحقيق براي پاسخ به سؤالات پژوهشي مطرح شده فوق، با يک نوآوري جديد از نگرش سيستمي و کل</w:t>
      </w:r>
      <w:r w:rsidRPr="00004F86">
        <w:rPr>
          <w:rFonts w:ascii="Times New Roman" w:eastAsia="Times New Roman" w:hAnsi="Times New Roman" w:cs="B Nazanin" w:hint="cs"/>
          <w:sz w:val="26"/>
          <w:szCs w:val="26"/>
          <w:rtl/>
        </w:rPr>
        <w:softHyphen/>
        <w:t>نگر استفاده گرديد که در ادامه بحث تشريح مي</w:t>
      </w:r>
      <w:r w:rsidRPr="00004F86">
        <w:rPr>
          <w:rFonts w:ascii="Times New Roman" w:eastAsia="Times New Roman" w:hAnsi="Times New Roman" w:cs="B Nazanin" w:hint="cs"/>
          <w:sz w:val="26"/>
          <w:szCs w:val="26"/>
          <w:rtl/>
        </w:rPr>
        <w:softHyphen/>
        <w:t>شود. نگارنده با در نظر گرفتن همه اعضاي خانواده به عنوان يک يک کليت واحد، نقش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امام جماعت و متولّيان فرهنگي در جذب همه اعضاي خانواده را بيان نموده است.</w:t>
      </w:r>
    </w:p>
    <w:p w:rsidR="005C5EBC" w:rsidRPr="00004F86" w:rsidRDefault="005C5EBC" w:rsidP="005C5EBC">
      <w:pPr>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2)مفاهيم و مباني نظري پژوهش</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lastRenderedPageBreak/>
        <w:t xml:space="preserve">2-1)نگرش سيستمي در جذب خانواده </w:t>
      </w:r>
    </w:p>
    <w:p w:rsidR="005C5EBC" w:rsidRPr="00004F86" w:rsidRDefault="005C5EBC" w:rsidP="00DE32B1">
      <w:pPr>
        <w:tabs>
          <w:tab w:val="left" w:pos="4631"/>
        </w:tabs>
        <w:bidi/>
        <w:spacing w:before="240" w:line="240" w:lineRule="auto"/>
        <w:ind w:firstLine="283"/>
        <w:jc w:val="both"/>
        <w:rPr>
          <w:rFonts w:cs="B Nazanin"/>
          <w:sz w:val="26"/>
          <w:szCs w:val="26"/>
          <w:rtl/>
        </w:rPr>
      </w:pPr>
      <w:r w:rsidRPr="00004F86">
        <w:rPr>
          <w:rFonts w:cs="B Nazanin" w:hint="cs"/>
          <w:sz w:val="26"/>
          <w:szCs w:val="26"/>
          <w:rtl/>
        </w:rPr>
        <w:t>روشن است که مجموعه</w:t>
      </w:r>
      <w:r w:rsidRPr="00004F86">
        <w:rPr>
          <w:rFonts w:cs="B Nazanin"/>
          <w:sz w:val="26"/>
          <w:szCs w:val="26"/>
          <w:rtl/>
        </w:rPr>
        <w:softHyphen/>
      </w:r>
      <w:r w:rsidRPr="00004F86">
        <w:rPr>
          <w:rFonts w:cs="B Nazanin" w:hint="cs"/>
          <w:sz w:val="26"/>
          <w:szCs w:val="26"/>
          <w:rtl/>
        </w:rPr>
        <w:t>اي به نام خانواده غالباً داراي اعضايي مانند: پدر، مادر و فرزندان است. اين سه عضو مشخص، در يکي از گروه</w:t>
      </w:r>
      <w:r w:rsidRPr="00004F86">
        <w:rPr>
          <w:rFonts w:cs="B Nazanin"/>
          <w:sz w:val="26"/>
          <w:szCs w:val="26"/>
          <w:rtl/>
        </w:rPr>
        <w:softHyphen/>
      </w:r>
      <w:r w:rsidRPr="00004F86">
        <w:rPr>
          <w:rFonts w:cs="B Nazanin" w:hint="cs"/>
          <w:sz w:val="26"/>
          <w:szCs w:val="26"/>
          <w:rtl/>
        </w:rPr>
        <w:t>هاي سنّي کودک و نوجوان و جوان و ميانسال يا کهنسال و بر اساس تفکيک جنسيتي قابل دسته</w:t>
      </w:r>
      <w:r w:rsidRPr="00004F86">
        <w:rPr>
          <w:rFonts w:cs="B Nazanin"/>
          <w:sz w:val="26"/>
          <w:szCs w:val="26"/>
          <w:rtl/>
        </w:rPr>
        <w:softHyphen/>
      </w:r>
      <w:r w:rsidRPr="00004F86">
        <w:rPr>
          <w:rFonts w:cs="B Nazanin" w:hint="cs"/>
          <w:sz w:val="26"/>
          <w:szCs w:val="26"/>
          <w:rtl/>
        </w:rPr>
        <w:t>بندي هستند. بنابراين، هر خانواده و حتي شبه</w:t>
      </w:r>
      <w:r w:rsidRPr="00004F86">
        <w:rPr>
          <w:rFonts w:cs="B Nazanin"/>
          <w:sz w:val="26"/>
          <w:szCs w:val="26"/>
          <w:rtl/>
        </w:rPr>
        <w:softHyphen/>
      </w:r>
      <w:r w:rsidRPr="00004F86">
        <w:rPr>
          <w:rFonts w:cs="B Nazanin" w:hint="cs"/>
          <w:sz w:val="26"/>
          <w:szCs w:val="26"/>
          <w:rtl/>
        </w:rPr>
        <w:t>خانواده</w:t>
      </w:r>
      <w:r w:rsidRPr="00004F86">
        <w:rPr>
          <w:rStyle w:val="FootnoteReference"/>
          <w:rFonts w:cs="B Nazanin"/>
          <w:b/>
          <w:bCs/>
          <w:sz w:val="26"/>
          <w:szCs w:val="26"/>
          <w:rtl/>
        </w:rPr>
        <w:footnoteReference w:id="5"/>
      </w:r>
      <w:r w:rsidRPr="00004F86">
        <w:rPr>
          <w:rFonts w:cs="B Nazanin" w:hint="cs"/>
          <w:sz w:val="26"/>
          <w:szCs w:val="26"/>
          <w:rtl/>
        </w:rPr>
        <w:t>شامل عناصري است که در يک يا چند گروه سنّي مذکور قرار دارند. هر گونه فعّاليّت تربيتي و فرهنگي بايد با اين رويکرد جامع و نگرش سيستمي</w:t>
      </w:r>
      <w:r w:rsidRPr="00004F86">
        <w:rPr>
          <w:rStyle w:val="FootnoteReference"/>
          <w:rFonts w:cs="B Nazanin"/>
          <w:b/>
          <w:bCs/>
          <w:sz w:val="26"/>
          <w:szCs w:val="26"/>
          <w:rtl/>
        </w:rPr>
        <w:footnoteReference w:id="6"/>
      </w:r>
      <w:r w:rsidRPr="00004F86">
        <w:rPr>
          <w:rFonts w:cs="B Nazanin" w:hint="cs"/>
          <w:sz w:val="26"/>
          <w:szCs w:val="26"/>
          <w:rtl/>
        </w:rPr>
        <w:t>انجام گيرد. «بر اساس اين رويکرد، همه اعضاي خانواده به عنوان اجزاي تشکيل دهنده يک سيستم يکپارچه در نظر گرفته مي</w:t>
      </w:r>
      <w:r w:rsidRPr="00004F86">
        <w:rPr>
          <w:rFonts w:cs="B Nazanin"/>
          <w:sz w:val="26"/>
          <w:szCs w:val="26"/>
          <w:rtl/>
        </w:rPr>
        <w:softHyphen/>
      </w:r>
      <w:r w:rsidRPr="00004F86">
        <w:rPr>
          <w:rFonts w:cs="B Nazanin" w:hint="cs"/>
          <w:sz w:val="26"/>
          <w:szCs w:val="26"/>
          <w:rtl/>
        </w:rPr>
        <w:t>شود و همه عوامل محيطي اعمّ از فرهنگي و اجتماعي و مذهبي و... در رابطه با آنها مورد بررسي و تحليل قرار مي</w:t>
      </w:r>
      <w:r w:rsidRPr="00004F86">
        <w:rPr>
          <w:rFonts w:cs="B Nazanin"/>
          <w:sz w:val="26"/>
          <w:szCs w:val="26"/>
          <w:rtl/>
        </w:rPr>
        <w:softHyphen/>
      </w:r>
      <w:r w:rsidRPr="00004F86">
        <w:rPr>
          <w:rFonts w:cs="B Nazanin" w:hint="cs"/>
          <w:sz w:val="26"/>
          <w:szCs w:val="26"/>
          <w:rtl/>
        </w:rPr>
        <w:t>گيرد تا اهداف برنامه</w:t>
      </w:r>
      <w:r w:rsidRPr="00004F86">
        <w:rPr>
          <w:rFonts w:cs="B Nazanin"/>
          <w:sz w:val="26"/>
          <w:szCs w:val="26"/>
          <w:rtl/>
        </w:rPr>
        <w:softHyphen/>
      </w:r>
      <w:r w:rsidRPr="00004F86">
        <w:rPr>
          <w:rFonts w:cs="B Nazanin" w:hint="cs"/>
          <w:sz w:val="26"/>
          <w:szCs w:val="26"/>
          <w:rtl/>
        </w:rPr>
        <w:t>هاي فرهنگي با محوريّت مسجد، محقّق شود».</w:t>
      </w:r>
      <w:r w:rsidRPr="00004F86">
        <w:rPr>
          <w:rStyle w:val="FootnoteReference"/>
          <w:rFonts w:cs="B Nazanin"/>
          <w:b/>
          <w:bCs/>
          <w:sz w:val="26"/>
          <w:szCs w:val="26"/>
          <w:rtl/>
        </w:rPr>
        <w:footnoteReference w:id="7"/>
      </w:r>
      <w:r w:rsidRPr="00004F86">
        <w:rPr>
          <w:rFonts w:cs="B Nazanin" w:hint="cs"/>
          <w:sz w:val="26"/>
          <w:szCs w:val="26"/>
          <w:rtl/>
        </w:rPr>
        <w:t>در واقع همه اعضاي تشکيل</w:t>
      </w:r>
      <w:r w:rsidRPr="00004F86">
        <w:rPr>
          <w:rFonts w:cs="B Nazanin"/>
          <w:sz w:val="26"/>
          <w:szCs w:val="26"/>
          <w:rtl/>
        </w:rPr>
        <w:softHyphen/>
      </w:r>
      <w:r w:rsidRPr="00004F86">
        <w:rPr>
          <w:rFonts w:cs="B Nazanin" w:hint="cs"/>
          <w:sz w:val="26"/>
          <w:szCs w:val="26"/>
          <w:rtl/>
        </w:rPr>
        <w:t>دهنده خانواده همانند اجزاي يک سيستم به هم پيوسته هستند و بر هم تأثير متقابل و هم</w:t>
      </w:r>
      <w:r w:rsidRPr="00004F86">
        <w:rPr>
          <w:rFonts w:cs="B Nazanin" w:hint="cs"/>
          <w:sz w:val="26"/>
          <w:szCs w:val="26"/>
          <w:rtl/>
        </w:rPr>
        <w:softHyphen/>
        <w:t>افزايي</w:t>
      </w:r>
      <w:r w:rsidRPr="00004F86">
        <w:rPr>
          <w:rStyle w:val="FootnoteReference"/>
          <w:rFonts w:cs="B Nazanin"/>
          <w:b/>
          <w:bCs/>
          <w:sz w:val="26"/>
          <w:szCs w:val="26"/>
          <w:rtl/>
        </w:rPr>
        <w:footnoteReference w:id="8"/>
      </w:r>
      <w:r w:rsidRPr="00004F86">
        <w:rPr>
          <w:rFonts w:cs="B Nazanin" w:hint="cs"/>
          <w:sz w:val="26"/>
          <w:szCs w:val="26"/>
          <w:rtl/>
        </w:rPr>
        <w:t>داشته، به نحوي که تغيير رفتاري و تربيتي يک عضو بر ديگران اثر دارد. بر همين اساس، امام جماعت و متولّيان فرهنگي مساجد بايد يک ديدگاه کل</w:t>
      </w:r>
      <w:r w:rsidRPr="00004F86">
        <w:rPr>
          <w:rFonts w:cs="B Nazanin"/>
          <w:sz w:val="26"/>
          <w:szCs w:val="26"/>
          <w:rtl/>
        </w:rPr>
        <w:softHyphen/>
      </w:r>
      <w:r w:rsidRPr="00004F86">
        <w:rPr>
          <w:rFonts w:cs="B Nazanin" w:hint="cs"/>
          <w:sz w:val="26"/>
          <w:szCs w:val="26"/>
          <w:rtl/>
        </w:rPr>
        <w:t>گرا و سيستمي داشته باشند. در واقع آنها بايد براي تک تک عضو عضو يک خانواده طرح و برنامه</w:t>
      </w:r>
      <w:r w:rsidRPr="00004F86">
        <w:rPr>
          <w:rFonts w:cs="B Nazanin"/>
          <w:sz w:val="26"/>
          <w:szCs w:val="26"/>
          <w:rtl/>
        </w:rPr>
        <w:softHyphen/>
      </w:r>
      <w:r w:rsidRPr="00004F86">
        <w:rPr>
          <w:rFonts w:cs="B Nazanin" w:hint="cs"/>
          <w:sz w:val="26"/>
          <w:szCs w:val="26"/>
          <w:rtl/>
        </w:rPr>
        <w:t>هاي فرهنگي و تربيتي داشته باشند. متولّيان فرهنگي بايد با تصميمات چند بُعدي، همه گروه</w:t>
      </w:r>
      <w:r w:rsidRPr="00004F86">
        <w:rPr>
          <w:rFonts w:cs="B Nazanin"/>
          <w:sz w:val="26"/>
          <w:szCs w:val="26"/>
          <w:rtl/>
        </w:rPr>
        <w:softHyphen/>
      </w:r>
      <w:r w:rsidRPr="00004F86">
        <w:rPr>
          <w:rFonts w:cs="B Nazanin" w:hint="cs"/>
          <w:sz w:val="26"/>
          <w:szCs w:val="26"/>
          <w:rtl/>
        </w:rPr>
        <w:t>هاي سني خانواده را تحت</w:t>
      </w:r>
      <w:r w:rsidRPr="00004F86">
        <w:rPr>
          <w:rFonts w:cs="B Nazanin"/>
          <w:sz w:val="26"/>
          <w:szCs w:val="26"/>
          <w:rtl/>
        </w:rPr>
        <w:softHyphen/>
      </w:r>
      <w:r w:rsidRPr="00004F86">
        <w:rPr>
          <w:rFonts w:cs="B Nazanin" w:hint="cs"/>
          <w:sz w:val="26"/>
          <w:szCs w:val="26"/>
          <w:rtl/>
        </w:rPr>
        <w:t>الشعاع فعّاليت</w:t>
      </w:r>
      <w:r w:rsidRPr="00004F86">
        <w:rPr>
          <w:rFonts w:cs="B Nazanin"/>
          <w:sz w:val="26"/>
          <w:szCs w:val="26"/>
          <w:rtl/>
        </w:rPr>
        <w:softHyphen/>
      </w:r>
      <w:r w:rsidRPr="00004F86">
        <w:rPr>
          <w:rFonts w:cs="B Nazanin" w:hint="cs"/>
          <w:sz w:val="26"/>
          <w:szCs w:val="26"/>
          <w:rtl/>
        </w:rPr>
        <w:t>هاي فرهنگي خود قرار دهند تا نهاد خانواده، نهادي مسجدي تربيت شود.</w:t>
      </w:r>
    </w:p>
    <w:p w:rsidR="005C5EBC" w:rsidRPr="00004F86" w:rsidRDefault="005C5EBC" w:rsidP="005C5EBC">
      <w:pPr>
        <w:bidi/>
        <w:spacing w:before="240" w:line="240" w:lineRule="auto"/>
        <w:ind w:firstLine="283"/>
        <w:jc w:val="both"/>
        <w:rPr>
          <w:rFonts w:cs="B Nazanin"/>
          <w:b/>
          <w:bCs/>
          <w:sz w:val="26"/>
          <w:szCs w:val="26"/>
          <w:rtl/>
        </w:rPr>
      </w:pPr>
      <w:r w:rsidRPr="00004F86">
        <w:rPr>
          <w:rFonts w:cs="B Nazanin" w:hint="cs"/>
          <w:b/>
          <w:bCs/>
          <w:sz w:val="26"/>
          <w:szCs w:val="26"/>
          <w:rtl/>
        </w:rPr>
        <w:t>2-2)خانواده چيست؟</w:t>
      </w:r>
    </w:p>
    <w:p w:rsidR="005C5EBC" w:rsidRPr="00004F86" w:rsidRDefault="005C5EBC" w:rsidP="005C5EBC">
      <w:pPr>
        <w:bidi/>
        <w:spacing w:before="240" w:line="240" w:lineRule="auto"/>
        <w:ind w:firstLine="283"/>
        <w:jc w:val="both"/>
        <w:rPr>
          <w:rFonts w:cs="B Nazanin"/>
          <w:sz w:val="26"/>
          <w:szCs w:val="26"/>
          <w:rtl/>
        </w:rPr>
      </w:pPr>
      <w:r w:rsidRPr="00004F86">
        <w:rPr>
          <w:rFonts w:ascii="Times New Roman" w:eastAsia="Times New Roman" w:hAnsi="Times New Roman" w:cs="B Nazanin"/>
          <w:sz w:val="26"/>
          <w:szCs w:val="26"/>
          <w:rtl/>
        </w:rPr>
        <w:t>خانواده</w:t>
      </w:r>
      <w:r w:rsidRPr="00004F86">
        <w:rPr>
          <w:rStyle w:val="FootnoteReference"/>
          <w:rFonts w:ascii="Times New Roman" w:eastAsia="Times New Roman" w:hAnsi="Times New Roman" w:cs="B Nazanin"/>
          <w:b/>
          <w:bCs/>
          <w:sz w:val="26"/>
          <w:szCs w:val="26"/>
          <w:rtl/>
        </w:rPr>
        <w:footnoteReference w:id="9"/>
      </w:r>
      <w:r w:rsidRPr="00004F86">
        <w:rPr>
          <w:rFonts w:ascii="Times New Roman" w:eastAsia="Times New Roman" w:hAnsi="Times New Roman" w:cs="B Nazanin"/>
          <w:sz w:val="26"/>
          <w:szCs w:val="26"/>
          <w:rtl/>
        </w:rPr>
        <w:t>يک واحد زيستي (بيولوژيکي) است که تشکيل آن مبتني بر پيوند زناشويي است</w:t>
      </w:r>
      <w:r w:rsidRPr="00004F86">
        <w:rPr>
          <w:rFonts w:ascii="Times New Roman" w:eastAsia="Times New Roman" w:hAnsi="Times New Roman" w:cs="B Nazanin" w:hint="cs"/>
          <w:sz w:val="26"/>
          <w:szCs w:val="26"/>
          <w:rtl/>
        </w:rPr>
        <w:t xml:space="preserve"> و</w:t>
      </w:r>
      <w:r w:rsidRPr="00004F86">
        <w:rPr>
          <w:rFonts w:ascii="Times New Roman" w:eastAsia="Times New Roman" w:hAnsi="Times New Roman" w:cs="B Nazanin"/>
          <w:sz w:val="26"/>
          <w:szCs w:val="26"/>
          <w:rtl/>
        </w:rPr>
        <w:t xml:space="preserve"> براساس آن افراد داراي رابطه سببي يا نسبي بوده و با يکديگر خويشاوند هستند</w:t>
      </w:r>
      <w:r w:rsidRPr="00004F86">
        <w:rPr>
          <w:rFonts w:ascii="Times New Roman" w:eastAsia="Times New Roman" w:hAnsi="Times New Roman" w:cs="B Nazanin"/>
          <w:sz w:val="26"/>
          <w:szCs w:val="26"/>
        </w:rPr>
        <w:t>.</w:t>
      </w:r>
      <w:r w:rsidRPr="00004F86">
        <w:rPr>
          <w:rFonts w:cs="B Nazanin"/>
          <w:sz w:val="26"/>
          <w:szCs w:val="26"/>
          <w:rtl/>
        </w:rPr>
        <w:t>خانواده</w:t>
      </w:r>
      <w:r w:rsidR="00DE32B1" w:rsidRPr="00004F86">
        <w:rPr>
          <w:rFonts w:cs="B Nazanin" w:hint="cs"/>
          <w:sz w:val="26"/>
          <w:szCs w:val="26"/>
          <w:rtl/>
        </w:rPr>
        <w:t xml:space="preserve"> </w:t>
      </w:r>
      <w:r w:rsidRPr="00004F86">
        <w:rPr>
          <w:rFonts w:cs="B Nazanin"/>
          <w:sz w:val="26"/>
          <w:szCs w:val="26"/>
          <w:rtl/>
        </w:rPr>
        <w:t>نخستين نهاد اجتماعي است. افراد در خانواده ب</w:t>
      </w:r>
      <w:r w:rsidRPr="00004F86">
        <w:rPr>
          <w:rFonts w:cs="B Nazanin" w:hint="cs"/>
          <w:sz w:val="26"/>
          <w:szCs w:val="26"/>
          <w:rtl/>
        </w:rPr>
        <w:t xml:space="preserve">ه </w:t>
      </w:r>
      <w:r w:rsidRPr="00004F86">
        <w:rPr>
          <w:rFonts w:cs="B Nazanin"/>
          <w:sz w:val="26"/>
          <w:szCs w:val="26"/>
          <w:rtl/>
        </w:rPr>
        <w:t>دنيا مي‌آيند و در خانواده نيز مي‌ميرند. خانواده شالوده حيات اجتماعي محسوب گرديده و گذشته از وظيفه تکثير نسل و کودک</w:t>
      </w:r>
      <w:r w:rsidRPr="00004F86">
        <w:rPr>
          <w:rFonts w:cs="B Nazanin" w:hint="cs"/>
          <w:sz w:val="26"/>
          <w:szCs w:val="26"/>
          <w:rtl/>
        </w:rPr>
        <w:softHyphen/>
      </w:r>
      <w:r w:rsidRPr="00004F86">
        <w:rPr>
          <w:rFonts w:cs="B Nazanin"/>
          <w:sz w:val="26"/>
          <w:szCs w:val="26"/>
          <w:rtl/>
        </w:rPr>
        <w:t>پروري</w:t>
      </w:r>
      <w:r w:rsidRPr="00004F86">
        <w:rPr>
          <w:rFonts w:cs="B Nazanin" w:hint="cs"/>
          <w:sz w:val="26"/>
          <w:szCs w:val="26"/>
          <w:rtl/>
        </w:rPr>
        <w:t>،</w:t>
      </w:r>
      <w:r w:rsidRPr="00004F86">
        <w:rPr>
          <w:rFonts w:cs="B Nazanin"/>
          <w:sz w:val="26"/>
          <w:szCs w:val="26"/>
          <w:rtl/>
        </w:rPr>
        <w:t xml:space="preserve"> براي بقاي نوع بشر وظايف متعد</w:t>
      </w:r>
      <w:r w:rsidRPr="00004F86">
        <w:rPr>
          <w:rFonts w:cs="B Nazanin" w:hint="cs"/>
          <w:sz w:val="26"/>
          <w:szCs w:val="26"/>
          <w:rtl/>
        </w:rPr>
        <w:t>ّ</w:t>
      </w:r>
      <w:r w:rsidRPr="00004F86">
        <w:rPr>
          <w:rFonts w:cs="B Nazanin"/>
          <w:sz w:val="26"/>
          <w:szCs w:val="26"/>
          <w:rtl/>
        </w:rPr>
        <w:t>د ديگري از قبيل توليد اقتصادي</w:t>
      </w:r>
      <w:r w:rsidRPr="00004F86">
        <w:rPr>
          <w:rFonts w:cs="B Nazanin" w:hint="cs"/>
          <w:sz w:val="26"/>
          <w:szCs w:val="26"/>
          <w:rtl/>
        </w:rPr>
        <w:t xml:space="preserve"> و</w:t>
      </w:r>
      <w:r w:rsidRPr="00004F86">
        <w:rPr>
          <w:rFonts w:cs="B Nazanin"/>
          <w:sz w:val="26"/>
          <w:szCs w:val="26"/>
          <w:rtl/>
        </w:rPr>
        <w:t xml:space="preserve"> فرهنگ</w:t>
      </w:r>
      <w:r w:rsidRPr="00004F86">
        <w:rPr>
          <w:rFonts w:cs="B Nazanin" w:hint="cs"/>
          <w:sz w:val="26"/>
          <w:szCs w:val="26"/>
          <w:rtl/>
        </w:rPr>
        <w:softHyphen/>
      </w:r>
      <w:r w:rsidRPr="00004F86">
        <w:rPr>
          <w:rFonts w:cs="B Nazanin"/>
          <w:sz w:val="26"/>
          <w:szCs w:val="26"/>
          <w:rtl/>
        </w:rPr>
        <w:t>پذير کردن افراد را نيز بر عهده دار</w:t>
      </w:r>
      <w:r w:rsidRPr="00004F86">
        <w:rPr>
          <w:rFonts w:cs="B Nazanin" w:hint="cs"/>
          <w:sz w:val="26"/>
          <w:szCs w:val="26"/>
          <w:rtl/>
        </w:rPr>
        <w:t>د.</w:t>
      </w:r>
      <w:r w:rsidRPr="00004F86">
        <w:rPr>
          <w:rFonts w:cs="B Nazanin"/>
          <w:sz w:val="26"/>
          <w:szCs w:val="26"/>
          <w:rtl/>
        </w:rPr>
        <w:t>بنابراين</w:t>
      </w:r>
      <w:r w:rsidRPr="00004F86">
        <w:rPr>
          <w:rFonts w:cs="B Nazanin" w:hint="cs"/>
          <w:sz w:val="26"/>
          <w:szCs w:val="26"/>
          <w:rtl/>
        </w:rPr>
        <w:t>،</w:t>
      </w:r>
      <w:r w:rsidRPr="00004F86">
        <w:rPr>
          <w:rFonts w:cs="B Nazanin"/>
          <w:sz w:val="26"/>
          <w:szCs w:val="26"/>
          <w:rtl/>
        </w:rPr>
        <w:t xml:space="preserve"> خانواده </w:t>
      </w:r>
      <w:r w:rsidRPr="00004F86">
        <w:rPr>
          <w:rFonts w:cs="B Nazanin" w:hint="cs"/>
          <w:sz w:val="26"/>
          <w:szCs w:val="26"/>
          <w:rtl/>
        </w:rPr>
        <w:t xml:space="preserve">يک </w:t>
      </w:r>
      <w:r w:rsidRPr="00004F86">
        <w:rPr>
          <w:rFonts w:cs="B Nazanin"/>
          <w:sz w:val="26"/>
          <w:szCs w:val="26"/>
          <w:rtl/>
        </w:rPr>
        <w:t>عامل واسطه‌اي است که قبل از ارتباط مستقيم فرد با گروه</w:t>
      </w:r>
      <w:r w:rsidRPr="00004F86">
        <w:rPr>
          <w:rFonts w:cs="B Nazanin" w:hint="cs"/>
          <w:sz w:val="26"/>
          <w:szCs w:val="26"/>
          <w:rtl/>
        </w:rPr>
        <w:softHyphen/>
      </w:r>
      <w:r w:rsidRPr="00004F86">
        <w:rPr>
          <w:rFonts w:cs="B Nazanin"/>
          <w:sz w:val="26"/>
          <w:szCs w:val="26"/>
          <w:rtl/>
        </w:rPr>
        <w:t>ها، سازمان‌ها و جامعه</w:t>
      </w:r>
      <w:r w:rsidRPr="00004F86">
        <w:rPr>
          <w:rFonts w:cs="B Nazanin" w:hint="cs"/>
          <w:sz w:val="26"/>
          <w:szCs w:val="26"/>
          <w:rtl/>
        </w:rPr>
        <w:t>،</w:t>
      </w:r>
      <w:r w:rsidRPr="00004F86">
        <w:rPr>
          <w:rFonts w:cs="B Nazanin"/>
          <w:sz w:val="26"/>
          <w:szCs w:val="26"/>
          <w:rtl/>
        </w:rPr>
        <w:t xml:space="preserve"> نقش مهم</w:t>
      </w:r>
      <w:r w:rsidRPr="00004F86">
        <w:rPr>
          <w:rFonts w:cs="B Nazanin" w:hint="cs"/>
          <w:sz w:val="26"/>
          <w:szCs w:val="26"/>
          <w:rtl/>
        </w:rPr>
        <w:t>ّ</w:t>
      </w:r>
      <w:r w:rsidRPr="00004F86">
        <w:rPr>
          <w:rFonts w:cs="B Nazanin"/>
          <w:sz w:val="26"/>
          <w:szCs w:val="26"/>
          <w:rtl/>
        </w:rPr>
        <w:t xml:space="preserve">ي ‌در انتقال هنجارهاي اجتماعي به </w:t>
      </w:r>
      <w:r w:rsidRPr="00004F86">
        <w:rPr>
          <w:rFonts w:cs="B Nazanin" w:hint="cs"/>
          <w:sz w:val="26"/>
          <w:szCs w:val="26"/>
          <w:rtl/>
        </w:rPr>
        <w:t xml:space="preserve">فرد </w:t>
      </w:r>
      <w:r w:rsidRPr="00004F86">
        <w:rPr>
          <w:rFonts w:cs="B Nazanin"/>
          <w:sz w:val="26"/>
          <w:szCs w:val="26"/>
          <w:rtl/>
        </w:rPr>
        <w:t xml:space="preserve">ايفا مي‌نمايد. </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t xml:space="preserve">2-3)چيستي تربيت و اهميّت تربيت ديني در خانواده  </w:t>
      </w:r>
    </w:p>
    <w:p w:rsidR="005C5EBC" w:rsidRPr="00004F86" w:rsidRDefault="005C5EBC" w:rsidP="005C5EBC">
      <w:pPr>
        <w:tabs>
          <w:tab w:val="left" w:pos="4631"/>
        </w:tabs>
        <w:bidi/>
        <w:spacing w:before="240" w:line="240" w:lineRule="auto"/>
        <w:ind w:firstLine="283"/>
        <w:jc w:val="both"/>
        <w:rPr>
          <w:rFonts w:ascii="Zar-s" w:eastAsia="Times New Roman" w:hAnsi="Zar-s" w:cs="B Nazanin"/>
          <w:color w:val="000000"/>
          <w:sz w:val="26"/>
          <w:szCs w:val="26"/>
        </w:rPr>
      </w:pPr>
      <w:r w:rsidRPr="00004F86">
        <w:rPr>
          <w:rFonts w:cs="B Nazanin"/>
          <w:sz w:val="26"/>
          <w:szCs w:val="26"/>
          <w:rtl/>
        </w:rPr>
        <w:t>تربيت، در لغت به معناي رشد و پاكيزه كردن است. تربيت از ماده «ربو» يا «ربب» در لغت، به معناي افزودن</w:t>
      </w:r>
      <w:r w:rsidRPr="00004F86">
        <w:rPr>
          <w:rFonts w:cs="B Nazanin" w:hint="cs"/>
          <w:sz w:val="26"/>
          <w:szCs w:val="26"/>
          <w:rtl/>
        </w:rPr>
        <w:t>،</w:t>
      </w:r>
      <w:r w:rsidRPr="00004F86">
        <w:rPr>
          <w:rFonts w:cs="B Nazanin"/>
          <w:sz w:val="26"/>
          <w:szCs w:val="26"/>
          <w:rtl/>
        </w:rPr>
        <w:t xml:space="preserve"> رشد و نمو كردن</w:t>
      </w:r>
      <w:r w:rsidRPr="00004F86">
        <w:rPr>
          <w:rFonts w:cs="B Nazanin" w:hint="cs"/>
          <w:sz w:val="26"/>
          <w:szCs w:val="26"/>
          <w:rtl/>
        </w:rPr>
        <w:t>، نشو و نما کردن</w:t>
      </w:r>
      <w:r w:rsidRPr="00004F86">
        <w:rPr>
          <w:rFonts w:cs="B Nazanin"/>
          <w:sz w:val="26"/>
          <w:szCs w:val="26"/>
          <w:rtl/>
        </w:rPr>
        <w:t xml:space="preserve"> است</w:t>
      </w:r>
      <w:r w:rsidRPr="00004F86">
        <w:rPr>
          <w:rFonts w:cs="B Nazanin" w:hint="cs"/>
          <w:sz w:val="26"/>
          <w:szCs w:val="26"/>
          <w:rtl/>
        </w:rPr>
        <w:t xml:space="preserve">. </w:t>
      </w:r>
      <w:r w:rsidRPr="00004F86">
        <w:rPr>
          <w:rFonts w:cs="B Nazanin"/>
          <w:sz w:val="26"/>
          <w:szCs w:val="26"/>
          <w:rtl/>
        </w:rPr>
        <w:t>واژه</w:t>
      </w:r>
      <w:r w:rsidRPr="00004F86">
        <w:rPr>
          <w:rFonts w:cs="B Nazanin" w:hint="cs"/>
          <w:sz w:val="26"/>
          <w:szCs w:val="26"/>
          <w:rtl/>
        </w:rPr>
        <w:t xml:space="preserve"> تربيت،</w:t>
      </w:r>
      <w:r w:rsidRPr="00004F86">
        <w:rPr>
          <w:rFonts w:cs="B Nazanin"/>
          <w:sz w:val="26"/>
          <w:szCs w:val="26"/>
          <w:rtl/>
        </w:rPr>
        <w:t xml:space="preserve"> بيشتر در خصوص كودكان به كار مي</w:t>
      </w:r>
      <w:r w:rsidRPr="00004F86">
        <w:rPr>
          <w:rFonts w:cs="B Nazanin" w:hint="cs"/>
          <w:sz w:val="26"/>
          <w:szCs w:val="26"/>
          <w:rtl/>
        </w:rPr>
        <w:softHyphen/>
      </w:r>
      <w:r w:rsidRPr="00004F86">
        <w:rPr>
          <w:rFonts w:cs="B Nazanin"/>
          <w:sz w:val="26"/>
          <w:szCs w:val="26"/>
          <w:rtl/>
        </w:rPr>
        <w:t xml:space="preserve">رود كه </w:t>
      </w:r>
      <w:r w:rsidRPr="00004F86">
        <w:rPr>
          <w:rFonts w:cs="B Nazanin" w:hint="cs"/>
          <w:sz w:val="26"/>
          <w:szCs w:val="26"/>
          <w:rtl/>
        </w:rPr>
        <w:t xml:space="preserve">به معني </w:t>
      </w:r>
      <w:r w:rsidRPr="00004F86">
        <w:rPr>
          <w:rFonts w:cs="B Nazanin"/>
          <w:sz w:val="26"/>
          <w:szCs w:val="26"/>
          <w:rtl/>
        </w:rPr>
        <w:t>پرورش و هدايت است و اخلاق و رفتار فرزندان را تا به مرحله بلوغ</w:t>
      </w:r>
      <w:r w:rsidRPr="00004F86">
        <w:rPr>
          <w:rFonts w:cs="B Nazanin" w:hint="cs"/>
          <w:sz w:val="26"/>
          <w:szCs w:val="26"/>
          <w:rtl/>
        </w:rPr>
        <w:t xml:space="preserve"> و شکوفايي استعدادها</w:t>
      </w:r>
      <w:r w:rsidRPr="00004F86">
        <w:rPr>
          <w:rFonts w:cs="B Nazanin"/>
          <w:sz w:val="26"/>
          <w:szCs w:val="26"/>
          <w:rtl/>
        </w:rPr>
        <w:t xml:space="preserve"> در بر مي</w:t>
      </w:r>
      <w:r w:rsidRPr="00004F86">
        <w:rPr>
          <w:rFonts w:cs="B Nazanin" w:hint="cs"/>
          <w:sz w:val="26"/>
          <w:szCs w:val="26"/>
          <w:rtl/>
        </w:rPr>
        <w:softHyphen/>
      </w:r>
      <w:r w:rsidRPr="00004F86">
        <w:rPr>
          <w:rFonts w:cs="B Nazanin"/>
          <w:sz w:val="26"/>
          <w:szCs w:val="26"/>
          <w:rtl/>
        </w:rPr>
        <w:t>گيرد.</w:t>
      </w:r>
      <w:r w:rsidRPr="00004F86">
        <w:rPr>
          <w:rStyle w:val="FootnoteReference"/>
          <w:rFonts w:cs="B Nazanin"/>
          <w:b/>
          <w:bCs/>
          <w:sz w:val="26"/>
          <w:szCs w:val="26"/>
          <w:rtl/>
        </w:rPr>
        <w:footnoteReference w:id="10"/>
      </w:r>
      <w:r w:rsidRPr="00004F86">
        <w:rPr>
          <w:rFonts w:cs="B Nazanin"/>
          <w:sz w:val="26"/>
          <w:szCs w:val="26"/>
          <w:rtl/>
        </w:rPr>
        <w:t xml:space="preserve">در زبان فارسي، واژه </w:t>
      </w:r>
      <w:r w:rsidRPr="00004F86">
        <w:rPr>
          <w:rFonts w:cs="B Nazanin" w:hint="cs"/>
          <w:sz w:val="26"/>
          <w:szCs w:val="26"/>
          <w:rtl/>
        </w:rPr>
        <w:t>«</w:t>
      </w:r>
      <w:r w:rsidRPr="00004F86">
        <w:rPr>
          <w:rFonts w:cs="B Nazanin"/>
          <w:sz w:val="26"/>
          <w:szCs w:val="26"/>
          <w:rtl/>
        </w:rPr>
        <w:t>تربيت</w:t>
      </w:r>
      <w:r w:rsidRPr="00004F86">
        <w:rPr>
          <w:rFonts w:cs="B Nazanin" w:hint="cs"/>
          <w:sz w:val="26"/>
          <w:szCs w:val="26"/>
          <w:rtl/>
        </w:rPr>
        <w:t>»</w:t>
      </w:r>
      <w:r w:rsidRPr="00004F86">
        <w:rPr>
          <w:rFonts w:cs="B Nazanin"/>
          <w:sz w:val="26"/>
          <w:szCs w:val="26"/>
          <w:rtl/>
        </w:rPr>
        <w:t xml:space="preserve"> به معناي پروردن، ادب و اخلاق را به كسي آموختن و پروردن كودك تا هنگام بالغ شدن به كار رفته است. </w:t>
      </w:r>
      <w:r w:rsidRPr="00004F86">
        <w:rPr>
          <w:rFonts w:cs="B Nazanin" w:hint="cs"/>
          <w:sz w:val="26"/>
          <w:szCs w:val="26"/>
          <w:rtl/>
        </w:rPr>
        <w:t xml:space="preserve">اصطلاح </w:t>
      </w:r>
      <w:r w:rsidRPr="00004F86">
        <w:rPr>
          <w:rFonts w:cs="B Nazanin"/>
          <w:sz w:val="26"/>
          <w:szCs w:val="26"/>
          <w:rtl/>
        </w:rPr>
        <w:t>«تعليم و تربيت» نيز به معناي آموزش و پرورش آمده است</w:t>
      </w:r>
      <w:r w:rsidRPr="00004F86">
        <w:rPr>
          <w:rFonts w:cs="B Nazanin" w:hint="cs"/>
          <w:sz w:val="26"/>
          <w:szCs w:val="26"/>
          <w:rtl/>
        </w:rPr>
        <w:t>.</w:t>
      </w:r>
      <w:r w:rsidRPr="00004F86">
        <w:rPr>
          <w:rStyle w:val="FootnoteReference"/>
          <w:rFonts w:cs="B Nazanin"/>
          <w:b/>
          <w:bCs/>
          <w:sz w:val="26"/>
          <w:szCs w:val="26"/>
          <w:rtl/>
        </w:rPr>
        <w:footnoteReference w:id="11"/>
      </w:r>
      <w:r w:rsidRPr="00004F86">
        <w:rPr>
          <w:rFonts w:cs="B Nazanin" w:hint="cs"/>
          <w:sz w:val="26"/>
          <w:szCs w:val="26"/>
          <w:rtl/>
        </w:rPr>
        <w:t xml:space="preserve">تربيت </w:t>
      </w:r>
      <w:r w:rsidRPr="00004F86">
        <w:rPr>
          <w:rFonts w:cs="B Nazanin"/>
          <w:sz w:val="26"/>
          <w:szCs w:val="26"/>
          <w:rtl/>
        </w:rPr>
        <w:t>در اصطلاح</w:t>
      </w:r>
      <w:r w:rsidR="00DE32B1" w:rsidRPr="00004F86">
        <w:rPr>
          <w:rFonts w:cs="B Nazanin" w:hint="cs"/>
          <w:sz w:val="26"/>
          <w:szCs w:val="26"/>
          <w:rtl/>
        </w:rPr>
        <w:t xml:space="preserve"> </w:t>
      </w:r>
      <w:r w:rsidRPr="00004F86">
        <w:rPr>
          <w:rFonts w:cs="B Nazanin"/>
          <w:sz w:val="26"/>
          <w:szCs w:val="26"/>
          <w:rtl/>
        </w:rPr>
        <w:t>عبارت است از هر گونه فعّاليتي كه معلمان، والدين يا هر شخص به منظور اثر گذاري بر شناخت، نگرش،‌ اخلاق و رفتار فردي ديگر بر اساس اهداف از پيش معين انجام مي</w:t>
      </w:r>
      <w:r w:rsidRPr="00004F86">
        <w:rPr>
          <w:rFonts w:cs="B Nazanin" w:hint="cs"/>
          <w:sz w:val="26"/>
          <w:szCs w:val="26"/>
          <w:rtl/>
        </w:rPr>
        <w:softHyphen/>
      </w:r>
      <w:r w:rsidRPr="00004F86">
        <w:rPr>
          <w:rFonts w:cs="B Nazanin"/>
          <w:sz w:val="26"/>
          <w:szCs w:val="26"/>
          <w:rtl/>
        </w:rPr>
        <w:t>ده</w:t>
      </w:r>
      <w:r w:rsidRPr="00004F86">
        <w:rPr>
          <w:rFonts w:cs="B Nazanin" w:hint="cs"/>
          <w:sz w:val="26"/>
          <w:szCs w:val="26"/>
          <w:rtl/>
        </w:rPr>
        <w:t>ن</w:t>
      </w:r>
      <w:r w:rsidRPr="00004F86">
        <w:rPr>
          <w:rFonts w:cs="B Nazanin"/>
          <w:sz w:val="26"/>
          <w:szCs w:val="26"/>
          <w:rtl/>
        </w:rPr>
        <w:t>د</w:t>
      </w:r>
      <w:r w:rsidRPr="00004F86">
        <w:rPr>
          <w:rFonts w:cs="B Nazanin" w:hint="cs"/>
          <w:sz w:val="26"/>
          <w:szCs w:val="26"/>
          <w:rtl/>
        </w:rPr>
        <w:t xml:space="preserve">. </w:t>
      </w:r>
      <w:r w:rsidRPr="00004F86">
        <w:rPr>
          <w:rFonts w:cs="B Nazanin"/>
          <w:sz w:val="26"/>
          <w:szCs w:val="26"/>
          <w:rtl/>
        </w:rPr>
        <w:t>در</w:t>
      </w:r>
      <w:r w:rsidRPr="00004F86">
        <w:rPr>
          <w:rFonts w:cs="B Nazanin" w:hint="cs"/>
          <w:sz w:val="26"/>
          <w:szCs w:val="26"/>
          <w:rtl/>
        </w:rPr>
        <w:t xml:space="preserve"> مفهوم</w:t>
      </w:r>
      <w:r w:rsidRPr="00004F86">
        <w:rPr>
          <w:rFonts w:cs="B Nazanin"/>
          <w:sz w:val="26"/>
          <w:szCs w:val="26"/>
          <w:rtl/>
        </w:rPr>
        <w:t xml:space="preserve"> اصطلاح</w:t>
      </w:r>
      <w:r w:rsidRPr="00004F86">
        <w:rPr>
          <w:rFonts w:cs="B Nazanin" w:hint="cs"/>
          <w:sz w:val="26"/>
          <w:szCs w:val="26"/>
          <w:rtl/>
        </w:rPr>
        <w:t>ي برخي معتقدند که</w:t>
      </w:r>
      <w:r w:rsidRPr="00004F86">
        <w:rPr>
          <w:rFonts w:cs="B Nazanin"/>
          <w:sz w:val="26"/>
          <w:szCs w:val="26"/>
          <w:rtl/>
        </w:rPr>
        <w:t xml:space="preserve"> تربيت عبارت است از تبديل كردن قوه</w:t>
      </w:r>
      <w:r w:rsidRPr="00004F86">
        <w:rPr>
          <w:rFonts w:cs="B Nazanin" w:hint="cs"/>
          <w:sz w:val="26"/>
          <w:szCs w:val="26"/>
          <w:rtl/>
        </w:rPr>
        <w:softHyphen/>
      </w:r>
      <w:r w:rsidRPr="00004F86">
        <w:rPr>
          <w:rFonts w:cs="B Nazanin"/>
          <w:sz w:val="26"/>
          <w:szCs w:val="26"/>
          <w:rtl/>
        </w:rPr>
        <w:t xml:space="preserve">ها به فعليت و استخراج نيروها و استعدادهاي </w:t>
      </w:r>
      <w:r w:rsidRPr="00004F86">
        <w:rPr>
          <w:rFonts w:cs="B Nazanin"/>
          <w:sz w:val="26"/>
          <w:szCs w:val="26"/>
          <w:rtl/>
        </w:rPr>
        <w:lastRenderedPageBreak/>
        <w:t>دروني انسان كه سبب شكوفايي و پرورده ساختن است</w:t>
      </w:r>
      <w:r w:rsidRPr="00004F86">
        <w:rPr>
          <w:rFonts w:cs="B Nazanin" w:hint="cs"/>
          <w:sz w:val="26"/>
          <w:szCs w:val="26"/>
          <w:rtl/>
        </w:rPr>
        <w:t>.</w:t>
      </w:r>
      <w:r w:rsidRPr="00004F86">
        <w:rPr>
          <w:rStyle w:val="FootnoteReference"/>
          <w:rFonts w:cs="B Nazanin"/>
          <w:b/>
          <w:bCs/>
          <w:sz w:val="26"/>
          <w:szCs w:val="26"/>
          <w:rtl/>
        </w:rPr>
        <w:footnoteReference w:id="12"/>
      </w:r>
      <w:r w:rsidRPr="00004F86">
        <w:rPr>
          <w:rFonts w:ascii="Zar-s" w:hAnsi="Zar-s" w:cs="B Nazanin"/>
          <w:color w:val="000000"/>
          <w:sz w:val="26"/>
          <w:szCs w:val="26"/>
          <w:rtl/>
        </w:rPr>
        <w:t>تربيت عبارت است از پرورش دادن، يعني استعدادهاي دروني‏ موجود</w:t>
      </w:r>
      <w:r w:rsidRPr="00004F86">
        <w:rPr>
          <w:rFonts w:ascii="Zar-s" w:hAnsi="Zar-s" w:cs="B Nazanin" w:hint="cs"/>
          <w:color w:val="000000"/>
          <w:sz w:val="26"/>
          <w:szCs w:val="26"/>
          <w:rtl/>
        </w:rPr>
        <w:t xml:space="preserve"> را </w:t>
      </w:r>
      <w:r w:rsidRPr="00004F86">
        <w:rPr>
          <w:rFonts w:ascii="Zar-s" w:hAnsi="Zar-s" w:cs="B Nazanin"/>
          <w:color w:val="000000"/>
          <w:sz w:val="26"/>
          <w:szCs w:val="26"/>
          <w:rtl/>
        </w:rPr>
        <w:t>به</w:t>
      </w:r>
      <w:r w:rsidRPr="00004F86">
        <w:rPr>
          <w:rFonts w:ascii="Zar-s" w:hAnsi="Zar-s" w:cs="B Nazanin" w:hint="cs"/>
          <w:color w:val="000000"/>
          <w:sz w:val="26"/>
          <w:szCs w:val="26"/>
          <w:rtl/>
        </w:rPr>
        <w:t xml:space="preserve"> بالفعل</w:t>
      </w:r>
      <w:r w:rsidRPr="00004F86">
        <w:rPr>
          <w:rFonts w:ascii="Zar-s" w:hAnsi="Zar-s" w:cs="B Nazanin"/>
          <w:color w:val="000000"/>
          <w:sz w:val="26"/>
          <w:szCs w:val="26"/>
          <w:rtl/>
        </w:rPr>
        <w:t xml:space="preserve"> در آوردن. </w:t>
      </w:r>
      <w:r w:rsidRPr="00004F86">
        <w:rPr>
          <w:rFonts w:ascii="Zar-s" w:eastAsia="Times New Roman" w:hAnsi="Zar-s" w:cs="B Nazanin"/>
          <w:color w:val="000000"/>
          <w:sz w:val="26"/>
          <w:szCs w:val="26"/>
          <w:rtl/>
        </w:rPr>
        <w:t>اين پرورش دادن</w:t>
      </w:r>
      <w:r w:rsidRPr="00004F86">
        <w:rPr>
          <w:rFonts w:ascii="Zar-s" w:eastAsia="Times New Roman" w:hAnsi="Zar-s" w:cs="B Nazanin" w:hint="cs"/>
          <w:color w:val="000000"/>
          <w:sz w:val="26"/>
          <w:szCs w:val="26"/>
          <w:rtl/>
        </w:rPr>
        <w:softHyphen/>
      </w:r>
      <w:r w:rsidRPr="00004F86">
        <w:rPr>
          <w:rFonts w:ascii="Zar-s" w:eastAsia="Times New Roman" w:hAnsi="Zar-s" w:cs="B Nazanin"/>
          <w:color w:val="000000"/>
          <w:sz w:val="26"/>
          <w:szCs w:val="26"/>
          <w:rtl/>
        </w:rPr>
        <w:t>ها</w:t>
      </w:r>
      <w:r w:rsidR="00DE32B1" w:rsidRPr="00004F86">
        <w:rPr>
          <w:rFonts w:ascii="Zar-s" w:eastAsia="Times New Roman" w:hAnsi="Zar-s" w:cs="B Nazanin" w:hint="cs"/>
          <w:color w:val="000000"/>
          <w:sz w:val="26"/>
          <w:szCs w:val="26"/>
          <w:rtl/>
        </w:rPr>
        <w:t xml:space="preserve"> </w:t>
      </w:r>
      <w:r w:rsidRPr="00004F86">
        <w:rPr>
          <w:rFonts w:ascii="Zar-s" w:eastAsia="Times New Roman" w:hAnsi="Zar-s" w:cs="B Nazanin"/>
          <w:color w:val="000000"/>
          <w:sz w:val="26"/>
          <w:szCs w:val="26"/>
          <w:rtl/>
        </w:rPr>
        <w:t>فقط در مورد</w:t>
      </w:r>
      <w:r w:rsidR="00DE32B1" w:rsidRPr="00004F86">
        <w:rPr>
          <w:rFonts w:ascii="Zar-s" w:eastAsia="Times New Roman" w:hAnsi="Zar-s" w:cs="B Nazanin" w:hint="cs"/>
          <w:color w:val="000000"/>
          <w:sz w:val="26"/>
          <w:szCs w:val="26"/>
          <w:rtl/>
        </w:rPr>
        <w:t xml:space="preserve"> </w:t>
      </w:r>
      <w:r w:rsidRPr="00004F86">
        <w:rPr>
          <w:rFonts w:ascii="Zar-s" w:eastAsia="Times New Roman" w:hAnsi="Zar-s" w:cs="B Nazanin"/>
          <w:color w:val="000000"/>
          <w:sz w:val="26"/>
          <w:szCs w:val="26"/>
          <w:rtl/>
        </w:rPr>
        <w:t>موجود</w:t>
      </w:r>
      <w:r w:rsidRPr="00004F86">
        <w:rPr>
          <w:rFonts w:ascii="Zar-s" w:eastAsia="Times New Roman" w:hAnsi="Zar-s" w:cs="B Nazanin" w:hint="cs"/>
          <w:color w:val="000000"/>
          <w:sz w:val="26"/>
          <w:szCs w:val="26"/>
          <w:rtl/>
        </w:rPr>
        <w:t>ات</w:t>
      </w:r>
      <w:r w:rsidRPr="00004F86">
        <w:rPr>
          <w:rFonts w:ascii="Zar-s" w:eastAsia="Times New Roman" w:hAnsi="Zar-s" w:cs="B Nazanin"/>
          <w:color w:val="000000"/>
          <w:sz w:val="26"/>
          <w:szCs w:val="26"/>
          <w:rtl/>
        </w:rPr>
        <w:t xml:space="preserve"> زنده صادق است</w:t>
      </w:r>
      <w:r w:rsidRPr="00004F86">
        <w:rPr>
          <w:rFonts w:ascii="Zar-s" w:eastAsia="Times New Roman" w:hAnsi="Zar-s" w:cs="B Nazanin" w:hint="cs"/>
          <w:color w:val="000000"/>
          <w:sz w:val="26"/>
          <w:szCs w:val="26"/>
          <w:rtl/>
        </w:rPr>
        <w:t>.</w:t>
      </w:r>
      <w:r w:rsidRPr="00004F86">
        <w:rPr>
          <w:rStyle w:val="FootnoteReference"/>
          <w:rFonts w:ascii="Zar-s" w:eastAsia="Times New Roman" w:hAnsi="Zar-s" w:cs="B Nazanin"/>
          <w:b/>
          <w:bCs/>
          <w:color w:val="000000"/>
          <w:sz w:val="26"/>
          <w:szCs w:val="26"/>
        </w:rPr>
        <w:footnoteReference w:id="13"/>
      </w:r>
      <w:r w:rsidRPr="00004F86">
        <w:rPr>
          <w:rFonts w:ascii="Times New Roman" w:eastAsia="Times New Roman" w:hAnsi="Times New Roman" w:cs="B Nazanin"/>
          <w:sz w:val="26"/>
          <w:szCs w:val="26"/>
          <w:rtl/>
        </w:rPr>
        <w:t>«تربيت ديني» عبارت است از مجموعه اعمال عمدي و هدفدار، به منظور آموزش گزاره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معتبر يك دين به افراد ديگر، به نحوي كه آن افراد در عمل و نظر به آن آموزه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 متعه</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د گردند</w:t>
      </w:r>
      <w:r w:rsidRPr="00004F86">
        <w:rPr>
          <w:rFonts w:ascii="Times New Roman" w:eastAsia="Times New Roman" w:hAnsi="Times New Roman" w:cs="B Nazanin" w:hint="cs"/>
          <w:sz w:val="26"/>
          <w:szCs w:val="26"/>
          <w:rtl/>
        </w:rPr>
        <w:t>.</w:t>
      </w:r>
    </w:p>
    <w:p w:rsidR="005C5EBC" w:rsidRPr="00004F86" w:rsidRDefault="005C5EBC" w:rsidP="005C5EBC">
      <w:pPr>
        <w:tabs>
          <w:tab w:val="left" w:pos="4631"/>
        </w:tabs>
        <w:bidi/>
        <w:spacing w:before="240" w:line="240" w:lineRule="auto"/>
        <w:ind w:firstLine="283"/>
        <w:jc w:val="both"/>
        <w:rPr>
          <w:rFonts w:cs="B Nazanin"/>
          <w:sz w:val="26"/>
          <w:szCs w:val="26"/>
          <w:rtl/>
        </w:rPr>
      </w:pPr>
      <w:r w:rsidRPr="00004F86">
        <w:rPr>
          <w:rFonts w:ascii="Times New Roman" w:eastAsia="Times New Roman" w:hAnsi="Times New Roman" w:cs="B Nazanin"/>
          <w:sz w:val="26"/>
          <w:szCs w:val="26"/>
          <w:rtl/>
        </w:rPr>
        <w:t xml:space="preserve"> خانواده يک نهاد چند وجهي </w:t>
      </w:r>
      <w:r w:rsidRPr="00004F86">
        <w:rPr>
          <w:rFonts w:ascii="Times New Roman" w:eastAsia="Times New Roman" w:hAnsi="Times New Roman" w:cs="B Nazanin" w:hint="cs"/>
          <w:sz w:val="26"/>
          <w:szCs w:val="26"/>
          <w:rtl/>
        </w:rPr>
        <w:t xml:space="preserve">يا </w:t>
      </w:r>
      <w:r w:rsidRPr="00004F86">
        <w:rPr>
          <w:rFonts w:ascii="Times New Roman" w:eastAsia="Times New Roman" w:hAnsi="Times New Roman" w:cs="B Nazanin"/>
          <w:sz w:val="26"/>
          <w:szCs w:val="26"/>
          <w:rtl/>
        </w:rPr>
        <w:t>چندب</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عدي</w:t>
      </w:r>
      <w:r w:rsidRPr="00004F86">
        <w:rPr>
          <w:rStyle w:val="FootnoteReference"/>
          <w:rFonts w:ascii="Times New Roman" w:eastAsia="Times New Roman" w:hAnsi="Times New Roman" w:cs="B Nazanin"/>
          <w:b/>
          <w:bCs/>
          <w:sz w:val="26"/>
          <w:szCs w:val="26"/>
          <w:rtl/>
        </w:rPr>
        <w:footnoteReference w:id="14"/>
      </w:r>
      <w:r w:rsidRPr="00004F86">
        <w:rPr>
          <w:rFonts w:ascii="Times New Roman" w:eastAsia="Times New Roman" w:hAnsi="Times New Roman" w:cs="B Nazanin" w:hint="cs"/>
          <w:sz w:val="26"/>
          <w:szCs w:val="26"/>
          <w:rtl/>
        </w:rPr>
        <w:t>ا</w:t>
      </w:r>
      <w:r w:rsidRPr="00004F86">
        <w:rPr>
          <w:rFonts w:ascii="Times New Roman" w:eastAsia="Times New Roman" w:hAnsi="Times New Roman" w:cs="B Nazanin"/>
          <w:sz w:val="26"/>
          <w:szCs w:val="26"/>
          <w:rtl/>
        </w:rPr>
        <w:t xml:space="preserve">ست </w:t>
      </w:r>
      <w:r w:rsidRPr="00004F86">
        <w:rPr>
          <w:rFonts w:ascii="Times New Roman" w:eastAsia="Times New Roman" w:hAnsi="Times New Roman" w:cs="B Nazanin" w:hint="cs"/>
          <w:sz w:val="26"/>
          <w:szCs w:val="26"/>
          <w:rtl/>
        </w:rPr>
        <w:t>و</w:t>
      </w:r>
      <w:r w:rsidRPr="00004F86">
        <w:rPr>
          <w:rFonts w:ascii="Times New Roman" w:eastAsia="Times New Roman" w:hAnsi="Times New Roman" w:cs="B Nazanin"/>
          <w:sz w:val="26"/>
          <w:szCs w:val="26"/>
          <w:rtl/>
        </w:rPr>
        <w:t xml:space="preserve"> روابط در</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آن از پيچيدگي‌هاي ويژه‌اي برخوردار است که در مطالعات خانواده بايد مد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نظر قرار گيرد. اين بدان معني است که افراد خانواده ت</w:t>
      </w:r>
      <w:r w:rsidRPr="00004F86">
        <w:rPr>
          <w:rFonts w:ascii="Times New Roman" w:eastAsia="Times New Roman" w:hAnsi="Times New Roman" w:cs="B Nazanin" w:hint="cs"/>
          <w:sz w:val="26"/>
          <w:szCs w:val="26"/>
          <w:rtl/>
        </w:rPr>
        <w:t>أ</w:t>
      </w:r>
      <w:r w:rsidRPr="00004F86">
        <w:rPr>
          <w:rFonts w:ascii="Times New Roman" w:eastAsia="Times New Roman" w:hAnsi="Times New Roman" w:cs="B Nazanin"/>
          <w:sz w:val="26"/>
          <w:szCs w:val="26"/>
          <w:rtl/>
        </w:rPr>
        <w:t>ثير متقابلي بر رفتار</w:t>
      </w:r>
      <w:r w:rsidRPr="00004F86">
        <w:rPr>
          <w:rStyle w:val="FootnoteReference"/>
          <w:rFonts w:ascii="Times New Roman" w:eastAsia="Times New Roman" w:hAnsi="Times New Roman" w:cs="B Nazanin"/>
          <w:b/>
          <w:bCs/>
          <w:sz w:val="26"/>
          <w:szCs w:val="26"/>
          <w:rtl/>
        </w:rPr>
        <w:footnoteReference w:id="15"/>
      </w:r>
      <w:r w:rsidRPr="00004F86">
        <w:rPr>
          <w:rFonts w:ascii="Times New Roman" w:eastAsia="Times New Roman" w:hAnsi="Times New Roman" w:cs="B Nazanin"/>
          <w:sz w:val="26"/>
          <w:szCs w:val="26"/>
          <w:rtl/>
        </w:rPr>
        <w:t>همديگر دارند و جدا کردن يا عدم توجّه به اين ت</w:t>
      </w:r>
      <w:r w:rsidRPr="00004F86">
        <w:rPr>
          <w:rFonts w:ascii="Times New Roman" w:eastAsia="Times New Roman" w:hAnsi="Times New Roman" w:cs="B Nazanin" w:hint="cs"/>
          <w:sz w:val="26"/>
          <w:szCs w:val="26"/>
          <w:rtl/>
        </w:rPr>
        <w:t>أ</w:t>
      </w:r>
      <w:r w:rsidRPr="00004F86">
        <w:rPr>
          <w:rFonts w:ascii="Times New Roman" w:eastAsia="Times New Roman" w:hAnsi="Times New Roman" w:cs="B Nazanin"/>
          <w:sz w:val="26"/>
          <w:szCs w:val="26"/>
          <w:rtl/>
        </w:rPr>
        <w:t>ثيرات باعث کاهش اعتبار</w:t>
      </w:r>
      <w:r w:rsidRPr="00004F86">
        <w:rPr>
          <w:rStyle w:val="FootnoteReference"/>
          <w:rFonts w:ascii="Times New Roman" w:eastAsia="Times New Roman" w:hAnsi="Times New Roman" w:cs="B Nazanin"/>
          <w:b/>
          <w:bCs/>
          <w:sz w:val="26"/>
          <w:szCs w:val="26"/>
          <w:rtl/>
        </w:rPr>
        <w:footnoteReference w:id="16"/>
      </w:r>
      <w:r w:rsidRPr="00004F86">
        <w:rPr>
          <w:rFonts w:ascii="Times New Roman" w:eastAsia="Times New Roman" w:hAnsi="Times New Roman" w:cs="B Nazanin"/>
          <w:sz w:val="26"/>
          <w:szCs w:val="26"/>
          <w:rtl/>
        </w:rPr>
        <w:t>يا بي‌‌اعتباري نتايج مطالعات مي‌شود</w:t>
      </w:r>
      <w:r w:rsidRPr="00004F86">
        <w:rPr>
          <w:rFonts w:ascii="Times New Roman" w:eastAsia="Times New Roman" w:hAnsi="Times New Roman" w:cs="B Nazanin"/>
          <w:sz w:val="26"/>
          <w:szCs w:val="26"/>
        </w:rPr>
        <w:t>.</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شخصيت فرزندان از همان دوره كودكي و خردسالي،</w:t>
      </w:r>
      <w:r w:rsidRPr="00004F86">
        <w:rPr>
          <w:rFonts w:ascii="Times New Roman" w:eastAsia="Times New Roman" w:hAnsi="Times New Roman" w:cs="B Nazanin" w:hint="cs"/>
          <w:sz w:val="26"/>
          <w:szCs w:val="26"/>
          <w:rtl/>
        </w:rPr>
        <w:t xml:space="preserve"> در خانواده</w:t>
      </w:r>
      <w:r w:rsidRPr="00004F86">
        <w:rPr>
          <w:rFonts w:ascii="Times New Roman" w:eastAsia="Times New Roman" w:hAnsi="Times New Roman" w:cs="B Nazanin"/>
          <w:sz w:val="26"/>
          <w:szCs w:val="26"/>
          <w:rtl/>
        </w:rPr>
        <w:t xml:space="preserve"> تكوين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يابد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ابزارها و شيوه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گوناگوني در جهت تربيت فرزند</w:t>
      </w:r>
      <w:r w:rsidRPr="00004F86">
        <w:rPr>
          <w:rFonts w:ascii="Times New Roman" w:eastAsia="Times New Roman" w:hAnsi="Times New Roman" w:cs="B Nazanin" w:hint="cs"/>
          <w:sz w:val="26"/>
          <w:szCs w:val="26"/>
          <w:rtl/>
        </w:rPr>
        <w:t xml:space="preserve"> يا هر فرد در دوران کودکي</w:t>
      </w:r>
      <w:r w:rsidRPr="00004F86">
        <w:rPr>
          <w:rFonts w:ascii="Times New Roman" w:eastAsia="Times New Roman" w:hAnsi="Times New Roman" w:cs="B Nazanin"/>
          <w:sz w:val="26"/>
          <w:szCs w:val="26"/>
          <w:rtl/>
        </w:rPr>
        <w:t xml:space="preserve"> از نظر شخصيت پدر و مادر و اطرافيان، شير مادر، </w:t>
      </w:r>
      <w:r w:rsidRPr="00004F86">
        <w:rPr>
          <w:rFonts w:ascii="Times New Roman" w:eastAsia="Times New Roman" w:hAnsi="Times New Roman" w:cs="B Nazanin" w:hint="cs"/>
          <w:sz w:val="26"/>
          <w:szCs w:val="26"/>
          <w:rtl/>
        </w:rPr>
        <w:t xml:space="preserve">حلال يا حرام بودن </w:t>
      </w:r>
      <w:r w:rsidRPr="00004F86">
        <w:rPr>
          <w:rFonts w:ascii="Times New Roman" w:eastAsia="Times New Roman" w:hAnsi="Times New Roman" w:cs="B Nazanin"/>
          <w:sz w:val="26"/>
          <w:szCs w:val="26"/>
          <w:rtl/>
        </w:rPr>
        <w:t>لقمه و...در علوم تربيتي و متون ديني وجود دارد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از آن</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 xml:space="preserve">جايي كه موضوع دين، رفتارهاي اختياري و ارادي افراد بشر </w:t>
      </w:r>
      <w:r w:rsidRPr="00004F86">
        <w:rPr>
          <w:rFonts w:ascii="Times New Roman" w:eastAsia="Times New Roman" w:hAnsi="Times New Roman" w:cs="B Nazanin" w:hint="cs"/>
          <w:sz w:val="26"/>
          <w:szCs w:val="26"/>
          <w:rtl/>
        </w:rPr>
        <w:t xml:space="preserve">است؛ </w:t>
      </w:r>
      <w:r w:rsidRPr="00004F86">
        <w:rPr>
          <w:rFonts w:ascii="Times New Roman" w:eastAsia="Times New Roman" w:hAnsi="Times New Roman" w:cs="B Nazanin"/>
          <w:sz w:val="26"/>
          <w:szCs w:val="26"/>
          <w:rtl/>
        </w:rPr>
        <w:t>«هدف از تربيت ديني، ايجاد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تقويت و پرورش روح تقوا و هدايت</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پذيري است»</w:t>
      </w:r>
      <w:r w:rsidRPr="00004F86">
        <w:rPr>
          <w:rFonts w:ascii="Times New Roman" w:eastAsia="Times New Roman" w:hAnsi="Times New Roman" w:cs="B Nazanin" w:hint="cs"/>
          <w:sz w:val="26"/>
          <w:szCs w:val="26"/>
          <w:rtl/>
        </w:rPr>
        <w:t>.</w:t>
      </w:r>
      <w:r w:rsidRPr="00004F86">
        <w:rPr>
          <w:rStyle w:val="FootnoteReference"/>
          <w:rFonts w:cs="B Nazanin"/>
          <w:b/>
          <w:bCs/>
          <w:sz w:val="26"/>
          <w:szCs w:val="26"/>
          <w:rtl/>
        </w:rPr>
        <w:footnoteReference w:id="17"/>
      </w:r>
      <w:r w:rsidRPr="00004F86">
        <w:rPr>
          <w:rFonts w:ascii="Times New Roman" w:eastAsia="Times New Roman" w:hAnsi="Times New Roman" w:cs="B Nazanin" w:hint="cs"/>
          <w:sz w:val="26"/>
          <w:szCs w:val="26"/>
          <w:rtl/>
        </w:rPr>
        <w:t>بنابراين، خانواده بهترين جا براي ايجاد تربيت ديني افراد است.</w:t>
      </w:r>
    </w:p>
    <w:p w:rsidR="005C5EBC" w:rsidRPr="00004F86" w:rsidRDefault="005C5EBC" w:rsidP="005C5EBC">
      <w:pPr>
        <w:tabs>
          <w:tab w:val="left" w:pos="4631"/>
        </w:tabs>
        <w:bidi/>
        <w:spacing w:before="240" w:line="240" w:lineRule="auto"/>
        <w:ind w:firstLine="283"/>
        <w:jc w:val="both"/>
        <w:rPr>
          <w:rFonts w:ascii="Zar-s" w:hAnsi="Zar-s" w:cs="B Nazanin"/>
          <w:b/>
          <w:bCs/>
          <w:sz w:val="26"/>
          <w:szCs w:val="26"/>
        </w:rPr>
      </w:pPr>
      <w:r w:rsidRPr="00004F86">
        <w:rPr>
          <w:rFonts w:cs="B Nazanin" w:hint="cs"/>
          <w:b/>
          <w:bCs/>
          <w:sz w:val="26"/>
          <w:szCs w:val="26"/>
          <w:rtl/>
        </w:rPr>
        <w:t>2-4)متولّي مسجد</w:t>
      </w:r>
      <w:r w:rsidRPr="00004F86">
        <w:rPr>
          <w:rFonts w:ascii="Zar-s" w:hAnsi="Zar-s" w:cs="B Nazanin" w:hint="cs"/>
          <w:b/>
          <w:bCs/>
          <w:sz w:val="26"/>
          <w:szCs w:val="26"/>
          <w:rtl/>
        </w:rPr>
        <w:t xml:space="preserve"> و شرايط </w:t>
      </w:r>
    </w:p>
    <w:p w:rsidR="005C5EBC" w:rsidRPr="00004F86" w:rsidRDefault="005C5EBC" w:rsidP="005C5EBC">
      <w:pPr>
        <w:bidi/>
        <w:spacing w:line="240" w:lineRule="auto"/>
        <w:ind w:firstLine="283"/>
        <w:jc w:val="both"/>
        <w:rPr>
          <w:rFonts w:cs="B Nazanin"/>
          <w:sz w:val="26"/>
          <w:szCs w:val="26"/>
          <w:rtl/>
        </w:rPr>
      </w:pPr>
      <w:r w:rsidRPr="00004F86">
        <w:rPr>
          <w:rFonts w:ascii="Times New Roman" w:eastAsia="Times New Roman" w:hAnsi="Times New Roman" w:cs="B Nazanin" w:hint="cs"/>
          <w:sz w:val="26"/>
          <w:szCs w:val="26"/>
          <w:rtl/>
        </w:rPr>
        <w:t xml:space="preserve">«متولّي» در کتب لغت به معني </w:t>
      </w:r>
      <w:r w:rsidRPr="00004F86">
        <w:rPr>
          <w:rFonts w:ascii="Times New Roman" w:eastAsia="Times New Roman" w:hAnsi="Times New Roman" w:cs="B Nazanin"/>
          <w:sz w:val="26"/>
          <w:szCs w:val="26"/>
          <w:rtl/>
        </w:rPr>
        <w:t>دوست دارنده</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کار پذيرنده</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کسي که کاري به خود گيرد و به کار کسي اقدام نمايد و امري را به گردن گيرد</w:t>
      </w:r>
      <w:r w:rsidRPr="00004F86">
        <w:rPr>
          <w:rFonts w:ascii="Times New Roman" w:eastAsia="Times New Roman" w:hAnsi="Times New Roman" w:cs="B Nazanin" w:hint="cs"/>
          <w:sz w:val="26"/>
          <w:szCs w:val="26"/>
          <w:rtl/>
        </w:rPr>
        <w:t>، است. در برخي موارد به معني،</w:t>
      </w:r>
      <w:r w:rsidRPr="00004F86">
        <w:rPr>
          <w:rFonts w:ascii="Times New Roman" w:eastAsia="Times New Roman" w:hAnsi="Times New Roman" w:cs="B Nazanin"/>
          <w:sz w:val="26"/>
          <w:szCs w:val="26"/>
          <w:rtl/>
        </w:rPr>
        <w:t xml:space="preserve"> ارشد، اکبر، اعلم، اتقي و اورع اولاد يا اعلم علماي محل و يا پيش</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نماز مسجد جامع و نظاير آن</w:t>
      </w:r>
      <w:r w:rsidRPr="00004F86">
        <w:rPr>
          <w:rFonts w:ascii="Times New Roman" w:eastAsia="Times New Roman" w:hAnsi="Times New Roman" w:cs="B Nazanin" w:hint="cs"/>
          <w:sz w:val="26"/>
          <w:szCs w:val="26"/>
          <w:rtl/>
        </w:rPr>
        <w:t xml:space="preserve"> نيز استفاده مي</w:t>
      </w:r>
      <w:r w:rsidRPr="00004F86">
        <w:rPr>
          <w:rFonts w:ascii="Times New Roman" w:eastAsia="Times New Roman" w:hAnsi="Times New Roman" w:cs="B Nazanin" w:hint="cs"/>
          <w:sz w:val="26"/>
          <w:szCs w:val="26"/>
          <w:rtl/>
        </w:rPr>
        <w:softHyphen/>
        <w:t xml:space="preserve">شود. </w:t>
      </w:r>
      <w:r w:rsidRPr="00004F86">
        <w:rPr>
          <w:rFonts w:ascii="Times New Roman" w:eastAsia="Times New Roman" w:hAnsi="Times New Roman" w:cs="B Nazanin"/>
          <w:sz w:val="26"/>
          <w:szCs w:val="26"/>
          <w:rtl/>
        </w:rPr>
        <w:t>در فقه اسلامي متول</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ي کسي است که برحسب صفات و مشخصاتي که واقف در وقف</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نامه ذکر کرده است و در هر عصر و زماني به اداره</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امور</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وقف</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موافق</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نظر</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واقف</w:t>
      </w:r>
      <w:r w:rsidR="00DE32B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پردازد</w:t>
      </w:r>
      <w:r w:rsidRPr="00004F86">
        <w:rPr>
          <w:rFonts w:ascii="Times New Roman" w:eastAsia="Times New Roman" w:hAnsi="Times New Roman" w:cs="B Nazanin"/>
          <w:sz w:val="26"/>
          <w:szCs w:val="26"/>
          <w:rtl/>
        </w:rPr>
        <w:t>.</w:t>
      </w:r>
      <w:r w:rsidRPr="00004F86">
        <w:rPr>
          <w:rStyle w:val="FootnoteReference"/>
          <w:rFonts w:ascii="Times New Roman" w:eastAsia="Times New Roman" w:hAnsi="Times New Roman" w:cs="B Nazanin"/>
          <w:b/>
          <w:bCs/>
          <w:sz w:val="26"/>
          <w:szCs w:val="26"/>
          <w:rtl/>
        </w:rPr>
        <w:footnoteReference w:id="18"/>
      </w:r>
      <w:r w:rsidRPr="00004F86">
        <w:rPr>
          <w:rFonts w:cs="B Nazanin" w:hint="cs"/>
          <w:sz w:val="26"/>
          <w:szCs w:val="26"/>
          <w:rtl/>
        </w:rPr>
        <w:t>با اين وجود، امروز متولّيان مساجد از برنامه</w:t>
      </w:r>
      <w:r w:rsidRPr="00004F86">
        <w:rPr>
          <w:rFonts w:cs="B Nazanin"/>
          <w:sz w:val="26"/>
          <w:szCs w:val="26"/>
          <w:rtl/>
        </w:rPr>
        <w:softHyphen/>
      </w:r>
      <w:r w:rsidRPr="00004F86">
        <w:rPr>
          <w:rFonts w:cs="B Nazanin" w:hint="cs"/>
          <w:sz w:val="26"/>
          <w:szCs w:val="26"/>
          <w:rtl/>
        </w:rPr>
        <w:t>ريزان و تصميم</w:t>
      </w:r>
      <w:r w:rsidRPr="00004F86">
        <w:rPr>
          <w:rFonts w:cs="B Nazanin"/>
          <w:sz w:val="26"/>
          <w:szCs w:val="26"/>
          <w:rtl/>
        </w:rPr>
        <w:softHyphen/>
      </w:r>
      <w:r w:rsidRPr="00004F86">
        <w:rPr>
          <w:rFonts w:cs="B Nazanin" w:hint="cs"/>
          <w:sz w:val="26"/>
          <w:szCs w:val="26"/>
          <w:rtl/>
        </w:rPr>
        <w:t>گيرندگان همه فعّاليت</w:t>
      </w:r>
      <w:r w:rsidRPr="00004F86">
        <w:rPr>
          <w:rFonts w:cs="B Nazanin"/>
          <w:sz w:val="26"/>
          <w:szCs w:val="26"/>
          <w:rtl/>
        </w:rPr>
        <w:softHyphen/>
      </w:r>
      <w:r w:rsidRPr="00004F86">
        <w:rPr>
          <w:rFonts w:cs="B Nazanin" w:hint="cs"/>
          <w:sz w:val="26"/>
          <w:szCs w:val="26"/>
          <w:rtl/>
        </w:rPr>
        <w:t>هاي فرهنگي مساجد هم محسوب مي</w:t>
      </w:r>
      <w:r w:rsidRPr="00004F86">
        <w:rPr>
          <w:rFonts w:cs="B Nazanin"/>
          <w:sz w:val="26"/>
          <w:szCs w:val="26"/>
          <w:rtl/>
        </w:rPr>
        <w:softHyphen/>
      </w:r>
      <w:r w:rsidRPr="00004F86">
        <w:rPr>
          <w:rFonts w:cs="B Nazanin" w:hint="cs"/>
          <w:sz w:val="26"/>
          <w:szCs w:val="26"/>
          <w:rtl/>
        </w:rPr>
        <w:t>شوند و انجام امور توليت مسجد، بخش کوچکي از وظايف آنها محسوب مي</w:t>
      </w:r>
      <w:r w:rsidRPr="00004F86">
        <w:rPr>
          <w:rFonts w:cs="B Nazanin"/>
          <w:sz w:val="26"/>
          <w:szCs w:val="26"/>
          <w:rtl/>
        </w:rPr>
        <w:softHyphen/>
      </w:r>
      <w:r w:rsidRPr="00004F86">
        <w:rPr>
          <w:rFonts w:cs="B Nazanin" w:hint="cs"/>
          <w:sz w:val="26"/>
          <w:szCs w:val="26"/>
          <w:rtl/>
        </w:rPr>
        <w:t>شود.</w:t>
      </w:r>
    </w:p>
    <w:p w:rsidR="005C5EBC" w:rsidRPr="00004F86" w:rsidRDefault="005C5EBC" w:rsidP="005C5EBC">
      <w:pPr>
        <w:bidi/>
        <w:spacing w:line="240" w:lineRule="auto"/>
        <w:ind w:firstLine="283"/>
        <w:jc w:val="both"/>
        <w:rPr>
          <w:rFonts w:ascii="Times New Roman" w:eastAsia="Times New Roman" w:hAnsi="Times New Roman" w:cs="B Nazanin"/>
          <w:sz w:val="26"/>
          <w:szCs w:val="26"/>
        </w:rPr>
      </w:pPr>
      <w:r w:rsidRPr="00004F86">
        <w:rPr>
          <w:rFonts w:ascii="Times New Roman" w:eastAsia="Times New Roman" w:hAnsi="Times New Roman" w:cs="B Nazanin"/>
          <w:sz w:val="26"/>
          <w:szCs w:val="26"/>
          <w:rtl/>
        </w:rPr>
        <w:t xml:space="preserve">خصوصيات متولّيان مساجد در </w:t>
      </w:r>
      <w:r w:rsidRPr="00004F86">
        <w:rPr>
          <w:rFonts w:ascii="Times New Roman" w:eastAsia="Times New Roman" w:hAnsi="Times New Roman" w:cs="B Nazanin" w:hint="cs"/>
          <w:sz w:val="26"/>
          <w:szCs w:val="26"/>
          <w:rtl/>
        </w:rPr>
        <w:t xml:space="preserve">آيات متعدد </w:t>
      </w:r>
      <w:r w:rsidRPr="00004F86">
        <w:rPr>
          <w:rFonts w:ascii="Times New Roman" w:eastAsia="Times New Roman" w:hAnsi="Times New Roman" w:cs="B Nazanin"/>
          <w:sz w:val="26"/>
          <w:szCs w:val="26"/>
          <w:rtl/>
        </w:rPr>
        <w:t>قرآن</w:t>
      </w:r>
      <w:r w:rsidRPr="00004F86">
        <w:rPr>
          <w:rFonts w:cs="B Nazanin" w:hint="cs"/>
          <w:sz w:val="26"/>
          <w:szCs w:val="26"/>
          <w:rtl/>
        </w:rPr>
        <w:t xml:space="preserve"> بيان شده است که ذکر همه آيات در اين مقال نمي</w:t>
      </w:r>
      <w:r w:rsidRPr="00004F86">
        <w:rPr>
          <w:rFonts w:cs="B Nazanin"/>
          <w:sz w:val="26"/>
          <w:szCs w:val="26"/>
          <w:rtl/>
        </w:rPr>
        <w:softHyphen/>
      </w:r>
      <w:r w:rsidRPr="00004F86">
        <w:rPr>
          <w:rFonts w:cs="B Nazanin" w:hint="cs"/>
          <w:sz w:val="26"/>
          <w:szCs w:val="26"/>
          <w:rtl/>
        </w:rPr>
        <w:t>گنجد؛ امّا مهم</w:t>
      </w:r>
      <w:r w:rsidRPr="00004F86">
        <w:rPr>
          <w:rFonts w:cs="B Nazanin"/>
          <w:sz w:val="26"/>
          <w:szCs w:val="26"/>
          <w:rtl/>
        </w:rPr>
        <w:softHyphen/>
      </w:r>
      <w:r w:rsidRPr="00004F86">
        <w:rPr>
          <w:rFonts w:cs="B Nazanin" w:hint="cs"/>
          <w:sz w:val="26"/>
          <w:szCs w:val="26"/>
          <w:rtl/>
        </w:rPr>
        <w:t xml:space="preserve">ترين آنها </w:t>
      </w:r>
      <w:r w:rsidRPr="00004F86">
        <w:rPr>
          <w:rFonts w:ascii="Times New Roman" w:eastAsia="Times New Roman" w:hAnsi="Times New Roman" w:cs="B Nazanin"/>
          <w:sz w:val="26"/>
          <w:szCs w:val="26"/>
          <w:rtl/>
        </w:rPr>
        <w:t>ايمان به خدا وقيامت</w:t>
      </w:r>
      <w:r w:rsidRPr="00004F86">
        <w:rPr>
          <w:rFonts w:ascii="Times New Roman" w:eastAsia="Times New Roman" w:hAnsi="Times New Roman" w:cs="B Nazanin" w:hint="cs"/>
          <w:sz w:val="26"/>
          <w:szCs w:val="26"/>
          <w:rtl/>
        </w:rPr>
        <w:t xml:space="preserve">، اقامه کنندگان </w:t>
      </w:r>
      <w:r w:rsidRPr="00004F86">
        <w:rPr>
          <w:rFonts w:ascii="Times New Roman" w:eastAsia="Times New Roman" w:hAnsi="Times New Roman" w:cs="B Nazanin"/>
          <w:sz w:val="26"/>
          <w:szCs w:val="26"/>
          <w:rtl/>
        </w:rPr>
        <w:t>نماز</w:t>
      </w:r>
      <w:r w:rsidRPr="00004F86">
        <w:rPr>
          <w:rFonts w:ascii="Times New Roman" w:eastAsia="Times New Roman" w:hAnsi="Times New Roman" w:cs="B Nazanin" w:hint="cs"/>
          <w:sz w:val="26"/>
          <w:szCs w:val="26"/>
          <w:rtl/>
        </w:rPr>
        <w:t xml:space="preserve"> و... است</w:t>
      </w:r>
      <w:r w:rsidRPr="00004F86">
        <w:rPr>
          <w:rFonts w:cs="B Nazanin" w:hint="cs"/>
          <w:sz w:val="26"/>
          <w:szCs w:val="26"/>
          <w:rtl/>
        </w:rPr>
        <w:t>.</w:t>
      </w:r>
      <w:r w:rsidRPr="00004F86">
        <w:rPr>
          <w:rStyle w:val="FootnoteReference"/>
          <w:rFonts w:cs="B Nazanin"/>
          <w:b/>
          <w:bCs/>
          <w:sz w:val="26"/>
          <w:szCs w:val="26"/>
          <w:rtl/>
        </w:rPr>
        <w:footnoteReference w:id="19"/>
      </w:r>
      <w:r w:rsidRPr="00004F86">
        <w:rPr>
          <w:rFonts w:cs="B Nazanin" w:hint="cs"/>
          <w:sz w:val="26"/>
          <w:szCs w:val="26"/>
          <w:rtl/>
        </w:rPr>
        <w:t>در راستاي همين کارکرد تربيتي،</w:t>
      </w:r>
      <w:r w:rsidR="00DC18A6" w:rsidRPr="00004F86">
        <w:rPr>
          <w:rFonts w:cs="B Nazanin" w:hint="cs"/>
          <w:sz w:val="26"/>
          <w:szCs w:val="26"/>
          <w:rtl/>
        </w:rPr>
        <w:t xml:space="preserve"> </w:t>
      </w:r>
      <w:r w:rsidRPr="00004F86">
        <w:rPr>
          <w:rFonts w:cs="B Nazanin" w:hint="cs"/>
          <w:sz w:val="26"/>
          <w:szCs w:val="26"/>
          <w:rtl/>
        </w:rPr>
        <w:t>امروز متولّيان فرهنگي کشور به مقوله خانواده و مسجد تأکيد مي</w:t>
      </w:r>
      <w:r w:rsidRPr="00004F86">
        <w:rPr>
          <w:rFonts w:cs="B Nazanin"/>
          <w:sz w:val="26"/>
          <w:szCs w:val="26"/>
          <w:rtl/>
        </w:rPr>
        <w:softHyphen/>
      </w:r>
      <w:r w:rsidRPr="00004F86">
        <w:rPr>
          <w:rFonts w:cs="B Nazanin" w:hint="cs"/>
          <w:sz w:val="26"/>
          <w:szCs w:val="26"/>
          <w:rtl/>
        </w:rPr>
        <w:t>نمايند.</w:t>
      </w:r>
      <w:r w:rsidRPr="00004F86">
        <w:rPr>
          <w:rStyle w:val="FootnoteReference"/>
          <w:rFonts w:cs="B Nazanin"/>
          <w:b/>
          <w:bCs/>
          <w:sz w:val="26"/>
          <w:szCs w:val="26"/>
          <w:rtl/>
        </w:rPr>
        <w:footnoteReference w:id="20"/>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 xml:space="preserve">2-5)امام جماعت </w:t>
      </w:r>
      <w:r w:rsidRPr="00004F86">
        <w:rPr>
          <w:rFonts w:ascii="Times New Roman" w:eastAsia="Times New Roman" w:hAnsi="Times New Roman" w:cs="B Nazanin" w:hint="cs"/>
          <w:b/>
          <w:bCs/>
          <w:color w:val="000000"/>
          <w:sz w:val="26"/>
          <w:szCs w:val="26"/>
          <w:rtl/>
        </w:rPr>
        <w:t>کيست؟</w:t>
      </w:r>
    </w:p>
    <w:p w:rsidR="005C5EBC" w:rsidRPr="00004F86" w:rsidRDefault="005C5EBC" w:rsidP="005C5EBC">
      <w:pPr>
        <w:bidi/>
        <w:spacing w:after="0" w:line="240" w:lineRule="auto"/>
        <w:ind w:firstLine="283"/>
        <w:jc w:val="both"/>
        <w:rPr>
          <w:rFonts w:ascii="Times New Roman" w:eastAsia="Times New Roman" w:hAnsi="Times New Roman" w:cs="B Nazanin"/>
          <w:sz w:val="26"/>
          <w:szCs w:val="26"/>
          <w:rtl/>
        </w:rPr>
      </w:pPr>
      <w:r w:rsidRPr="00004F86">
        <w:rPr>
          <w:rFonts w:ascii="Tahoma" w:eastAsia="Times New Roman" w:hAnsi="Tahoma" w:cs="B Nazanin"/>
          <w:sz w:val="26"/>
          <w:szCs w:val="26"/>
          <w:rtl/>
        </w:rPr>
        <w:t>امام در لغت به معناي پيشوا</w:t>
      </w:r>
      <w:r w:rsidRPr="00004F86">
        <w:rPr>
          <w:rFonts w:ascii="Tahoma" w:eastAsia="Times New Roman" w:hAnsi="Tahoma" w:cs="B Nazanin" w:hint="cs"/>
          <w:sz w:val="26"/>
          <w:szCs w:val="26"/>
          <w:rtl/>
        </w:rPr>
        <w:t xml:space="preserve">ست. </w:t>
      </w:r>
      <w:r w:rsidRPr="00004F86">
        <w:rPr>
          <w:rFonts w:ascii="Tahoma" w:eastAsia="Times New Roman" w:hAnsi="Tahoma" w:cs="B Nazanin"/>
          <w:sz w:val="26"/>
          <w:szCs w:val="26"/>
          <w:rtl/>
        </w:rPr>
        <w:t>امام آن کسي است كه از او پيروي</w:t>
      </w:r>
      <w:r w:rsidRPr="00004F86">
        <w:rPr>
          <w:rFonts w:ascii="Tahoma" w:eastAsia="Times New Roman" w:hAnsi="Tahoma" w:cs="B Nazanin" w:hint="cs"/>
          <w:sz w:val="26"/>
          <w:szCs w:val="26"/>
          <w:rtl/>
        </w:rPr>
        <w:t xml:space="preserve"> مي</w:t>
      </w:r>
      <w:r w:rsidRPr="00004F86">
        <w:rPr>
          <w:rFonts w:ascii="Tahoma" w:eastAsia="Times New Roman" w:hAnsi="Tahoma" w:cs="B Nazanin" w:hint="cs"/>
          <w:sz w:val="26"/>
          <w:szCs w:val="26"/>
          <w:rtl/>
        </w:rPr>
        <w:softHyphen/>
        <w:t>کنند</w:t>
      </w:r>
      <w:r w:rsidRPr="00004F86">
        <w:rPr>
          <w:rFonts w:ascii="Tahoma" w:eastAsia="Times New Roman" w:hAnsi="Tahoma" w:cs="B Nazanin"/>
          <w:sz w:val="26"/>
          <w:szCs w:val="26"/>
          <w:rtl/>
        </w:rPr>
        <w:t xml:space="preserve"> و به وي اقتدا مي</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شود، خواه انسان باشد يا كتاب يا غير آن. حق باشد يا باطل.</w:t>
      </w:r>
      <w:r w:rsidRPr="00004F86">
        <w:rPr>
          <w:rStyle w:val="FootnoteReference"/>
          <w:rFonts w:ascii="Tahoma" w:eastAsia="Times New Roman" w:hAnsi="Tahoma" w:cs="B Nazanin"/>
          <w:b/>
          <w:bCs/>
          <w:sz w:val="26"/>
          <w:szCs w:val="26"/>
          <w:rtl/>
        </w:rPr>
        <w:footnoteReference w:id="21"/>
      </w:r>
      <w:r w:rsidRPr="00004F86">
        <w:rPr>
          <w:rFonts w:ascii="Tahoma" w:eastAsia="Times New Roman" w:hAnsi="Tahoma" w:cs="B Nazanin"/>
          <w:sz w:val="26"/>
          <w:szCs w:val="26"/>
          <w:rtl/>
        </w:rPr>
        <w:t>جماعت به معناي گروهي</w:t>
      </w:r>
      <w:r w:rsidRPr="00004F86">
        <w:rPr>
          <w:rFonts w:ascii="Tahoma" w:eastAsia="Times New Roman" w:hAnsi="Tahoma" w:cs="B Nazanin" w:hint="cs"/>
          <w:sz w:val="26"/>
          <w:szCs w:val="26"/>
          <w:rtl/>
        </w:rPr>
        <w:t xml:space="preserve"> است</w:t>
      </w:r>
      <w:r w:rsidRPr="00004F86">
        <w:rPr>
          <w:rFonts w:ascii="Tahoma" w:eastAsia="Times New Roman" w:hAnsi="Tahoma" w:cs="B Nazanin"/>
          <w:sz w:val="26"/>
          <w:szCs w:val="26"/>
          <w:rtl/>
        </w:rPr>
        <w:t xml:space="preserve"> كه گرد هم آمده‌اند. امام جماعت در اصطلاح</w:t>
      </w:r>
      <w:r w:rsidRPr="00004F86">
        <w:rPr>
          <w:rFonts w:ascii="Tahoma" w:eastAsia="Times New Roman" w:hAnsi="Tahoma" w:cs="B Nazanin" w:hint="cs"/>
          <w:sz w:val="26"/>
          <w:szCs w:val="26"/>
          <w:rtl/>
        </w:rPr>
        <w:t xml:space="preserve"> فردي</w:t>
      </w:r>
      <w:r w:rsidRPr="00004F86">
        <w:rPr>
          <w:rFonts w:ascii="Tahoma" w:eastAsia="Times New Roman" w:hAnsi="Tahoma" w:cs="B Nazanin"/>
          <w:sz w:val="26"/>
          <w:szCs w:val="26"/>
          <w:rtl/>
        </w:rPr>
        <w:t xml:space="preserve"> </w:t>
      </w:r>
      <w:r w:rsidRPr="00004F86">
        <w:rPr>
          <w:rFonts w:ascii="Tahoma" w:eastAsia="Times New Roman" w:hAnsi="Tahoma" w:cs="B Nazanin"/>
          <w:sz w:val="26"/>
          <w:szCs w:val="26"/>
          <w:rtl/>
        </w:rPr>
        <w:lastRenderedPageBreak/>
        <w:t xml:space="preserve">است كه در بين گروهي كه مي‌خواهند نماز اقامه كنند جلوتر از همه بايستد و ديگران به او اقتدا كنند. شرايطي كه بايد در امام جماعت </w:t>
      </w:r>
      <w:r w:rsidRPr="00004F86">
        <w:rPr>
          <w:rFonts w:ascii="Tahoma" w:eastAsia="Times New Roman" w:hAnsi="Tahoma" w:cs="B Nazanin" w:hint="cs"/>
          <w:sz w:val="26"/>
          <w:szCs w:val="26"/>
          <w:rtl/>
        </w:rPr>
        <w:t xml:space="preserve">وجود داشته باشد در منابع فقهي مطرح شده است </w:t>
      </w:r>
      <w:r w:rsidRPr="00004F86">
        <w:rPr>
          <w:rFonts w:ascii="Times New Roman" w:eastAsia="Times New Roman" w:hAnsi="Times New Roman" w:cs="B Nazanin" w:hint="cs"/>
          <w:sz w:val="26"/>
          <w:szCs w:val="26"/>
          <w:rtl/>
        </w:rPr>
        <w:t>که بحث در مورد جزئيات آنها در اين مقال نمي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گنجد.</w:t>
      </w:r>
      <w:r w:rsidRPr="00004F86">
        <w:rPr>
          <w:rStyle w:val="FootnoteReference"/>
          <w:rFonts w:ascii="Times New Roman" w:eastAsia="Times New Roman" w:hAnsi="Times New Roman" w:cs="B Nazanin"/>
          <w:b/>
          <w:bCs/>
          <w:sz w:val="26"/>
          <w:szCs w:val="26"/>
        </w:rPr>
        <w:footnoteReference w:id="22"/>
      </w:r>
    </w:p>
    <w:p w:rsidR="005C5EBC" w:rsidRPr="00004F86" w:rsidRDefault="005C5EBC" w:rsidP="005C5EBC">
      <w:pPr>
        <w:pStyle w:val="ListParagraph"/>
        <w:spacing w:before="240" w:line="240" w:lineRule="auto"/>
        <w:ind w:left="282" w:firstLine="283"/>
        <w:jc w:val="both"/>
        <w:rPr>
          <w:rFonts w:ascii="Times New Roman" w:eastAsia="Times New Roman" w:hAnsi="Times New Roman" w:cs="B Nazanin"/>
          <w:b/>
          <w:bCs/>
          <w:sz w:val="26"/>
          <w:szCs w:val="26"/>
        </w:rPr>
      </w:pPr>
      <w:r w:rsidRPr="00004F86">
        <w:rPr>
          <w:rFonts w:ascii="Times New Roman" w:eastAsia="Times New Roman" w:hAnsi="Times New Roman" w:cs="B Nazanin" w:hint="cs"/>
          <w:b/>
          <w:bCs/>
          <w:sz w:val="26"/>
          <w:szCs w:val="26"/>
          <w:rtl/>
        </w:rPr>
        <w:t>2-6)امام جماعت يا امام مساجد؟</w:t>
      </w:r>
      <w:r w:rsidRPr="00004F86">
        <w:rPr>
          <w:rStyle w:val="FootnoteReference"/>
          <w:rFonts w:ascii="Times New Roman" w:eastAsia="Times New Roman" w:hAnsi="Times New Roman" w:cs="B Nazanin"/>
          <w:b/>
          <w:bCs/>
          <w:sz w:val="26"/>
          <w:szCs w:val="26"/>
          <w:rtl/>
        </w:rPr>
        <w:footnoteReference w:id="23"/>
      </w:r>
    </w:p>
    <w:p w:rsidR="005C5EBC" w:rsidRPr="00004F86" w:rsidRDefault="005C5EBC" w:rsidP="005C5EBC">
      <w:pPr>
        <w:pStyle w:val="ListParagraph"/>
        <w:spacing w:before="240" w:line="240" w:lineRule="auto"/>
        <w:ind w:left="-1" w:firstLine="283"/>
        <w:jc w:val="both"/>
        <w:rPr>
          <w:rFonts w:cs="B Nazanin"/>
          <w:sz w:val="26"/>
          <w:szCs w:val="26"/>
          <w:rtl/>
        </w:rPr>
      </w:pPr>
      <w:r w:rsidRPr="00004F86">
        <w:rPr>
          <w:rFonts w:cs="B Nazanin"/>
          <w:sz w:val="26"/>
          <w:szCs w:val="26"/>
          <w:rtl/>
        </w:rPr>
        <w:t xml:space="preserve">عنوان </w:t>
      </w:r>
      <w:r w:rsidRPr="00004F86">
        <w:rPr>
          <w:rFonts w:cs="B Nazanin" w:hint="cs"/>
          <w:sz w:val="26"/>
          <w:szCs w:val="26"/>
          <w:rtl/>
        </w:rPr>
        <w:t>«</w:t>
      </w:r>
      <w:r w:rsidRPr="00004F86">
        <w:rPr>
          <w:rFonts w:cs="B Nazanin"/>
          <w:sz w:val="26"/>
          <w:szCs w:val="26"/>
          <w:rtl/>
        </w:rPr>
        <w:t>امام جماعت مسجد</w:t>
      </w:r>
      <w:r w:rsidRPr="00004F86">
        <w:rPr>
          <w:rFonts w:cs="B Nazanin" w:hint="cs"/>
          <w:sz w:val="26"/>
          <w:szCs w:val="26"/>
          <w:rtl/>
        </w:rPr>
        <w:t xml:space="preserve">» </w:t>
      </w:r>
      <w:r w:rsidRPr="00004F86">
        <w:rPr>
          <w:rFonts w:cs="B Nazanin"/>
          <w:sz w:val="26"/>
          <w:szCs w:val="26"/>
          <w:rtl/>
        </w:rPr>
        <w:t xml:space="preserve">در ميان جامعه مسلمانان ايران از گذشته‌هاي دور تاكنون بسيار مورد استفاده قرار گرفته و به‌كارگيري اين واژه در ادبيات ما مرسوم و معمول </w:t>
      </w:r>
      <w:r w:rsidRPr="00004F86">
        <w:rPr>
          <w:rFonts w:cs="B Nazanin" w:hint="cs"/>
          <w:sz w:val="26"/>
          <w:szCs w:val="26"/>
          <w:rtl/>
        </w:rPr>
        <w:t>است</w:t>
      </w:r>
      <w:r w:rsidRPr="00004F86">
        <w:rPr>
          <w:rFonts w:cs="B Nazanin"/>
          <w:sz w:val="26"/>
          <w:szCs w:val="26"/>
          <w:rtl/>
        </w:rPr>
        <w:t>. اگر چه استفاده از اين واژه از نظر حقوقي و عرفي عاري از اشكال اساسي و مبنايي است</w:t>
      </w:r>
      <w:r w:rsidRPr="00004F86">
        <w:rPr>
          <w:rFonts w:cs="B Nazanin" w:hint="cs"/>
          <w:sz w:val="26"/>
          <w:szCs w:val="26"/>
          <w:rtl/>
        </w:rPr>
        <w:t>؛</w:t>
      </w:r>
      <w:r w:rsidRPr="00004F86">
        <w:rPr>
          <w:rFonts w:cs="B Nazanin"/>
          <w:sz w:val="26"/>
          <w:szCs w:val="26"/>
          <w:rtl/>
        </w:rPr>
        <w:t xml:space="preserve"> ولي با توجّه به مفهوم محدود</w:t>
      </w:r>
      <w:r w:rsidRPr="00004F86">
        <w:rPr>
          <w:rFonts w:cs="B Nazanin" w:hint="cs"/>
          <w:sz w:val="26"/>
          <w:szCs w:val="26"/>
          <w:rtl/>
        </w:rPr>
        <w:t xml:space="preserve">ي </w:t>
      </w:r>
      <w:r w:rsidRPr="00004F86">
        <w:rPr>
          <w:rFonts w:cs="B Nazanin"/>
          <w:sz w:val="26"/>
          <w:szCs w:val="26"/>
          <w:rtl/>
        </w:rPr>
        <w:t>كه از اين تركيب به ذهن متبادر مي‌</w:t>
      </w:r>
      <w:r w:rsidRPr="00004F86">
        <w:rPr>
          <w:rFonts w:cs="B Nazanin" w:hint="cs"/>
          <w:sz w:val="26"/>
          <w:szCs w:val="26"/>
          <w:rtl/>
        </w:rPr>
        <w:t>ش</w:t>
      </w:r>
      <w:r w:rsidRPr="00004F86">
        <w:rPr>
          <w:rFonts w:cs="B Nazanin"/>
          <w:sz w:val="26"/>
          <w:szCs w:val="26"/>
          <w:rtl/>
        </w:rPr>
        <w:t>ود</w:t>
      </w:r>
      <w:r w:rsidRPr="00004F86">
        <w:rPr>
          <w:rFonts w:cs="B Nazanin" w:hint="cs"/>
          <w:sz w:val="26"/>
          <w:szCs w:val="26"/>
          <w:rtl/>
        </w:rPr>
        <w:t>، وظايف و مسئوليت اندکي براي آن متصّور مي</w:t>
      </w:r>
      <w:r w:rsidRPr="00004F86">
        <w:rPr>
          <w:rFonts w:cs="B Nazanin"/>
          <w:sz w:val="26"/>
          <w:szCs w:val="26"/>
          <w:rtl/>
        </w:rPr>
        <w:softHyphen/>
      </w:r>
      <w:r w:rsidRPr="00004F86">
        <w:rPr>
          <w:rFonts w:cs="B Nazanin" w:hint="cs"/>
          <w:sz w:val="26"/>
          <w:szCs w:val="26"/>
          <w:rtl/>
        </w:rPr>
        <w:t>شود.</w:t>
      </w:r>
      <w:r w:rsidRPr="00004F86">
        <w:rPr>
          <w:rFonts w:ascii="Times New Roman" w:eastAsia="Times New Roman" w:hAnsi="Times New Roman" w:cs="B Nazanin"/>
          <w:sz w:val="26"/>
          <w:szCs w:val="26"/>
          <w:rtl/>
        </w:rPr>
        <w:t>امام از نظر لغوي به معناي پيشوا، پيش‌ نماز، خليفه، فرمانده سپاه، راهنماي مسافران</w:t>
      </w:r>
      <w:r w:rsidRPr="00004F86">
        <w:rPr>
          <w:rFonts w:ascii="Times New Roman" w:eastAsia="Times New Roman" w:hAnsi="Times New Roman" w:cs="B Nazanin" w:hint="cs"/>
          <w:sz w:val="26"/>
          <w:szCs w:val="26"/>
          <w:rtl/>
        </w:rPr>
        <w:t xml:space="preserve"> است. </w:t>
      </w:r>
      <w:r w:rsidRPr="00004F86">
        <w:rPr>
          <w:rFonts w:ascii="Times New Roman" w:eastAsia="Times New Roman" w:hAnsi="Times New Roman" w:cs="B Nazanin"/>
          <w:sz w:val="26"/>
          <w:szCs w:val="26"/>
          <w:rtl/>
        </w:rPr>
        <w:t xml:space="preserve">مفهوم </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امام مسجد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بالاتر از امام جماعت است، وقتي مي‌گوييم امام، هم نماز جماعت را شامل مي‌شود و هم امام جمعه را</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چون در مسجد هم نماز جماعت خوانده مي‌شود و هم نماز جمعه</w:t>
      </w:r>
      <w:r w:rsidRPr="00004F86">
        <w:rPr>
          <w:rFonts w:cs="B Nazanin" w:hint="cs"/>
          <w:sz w:val="26"/>
          <w:szCs w:val="26"/>
          <w:rtl/>
        </w:rPr>
        <w:t>.</w:t>
      </w:r>
    </w:p>
    <w:p w:rsidR="005C5EBC" w:rsidRPr="00004F86" w:rsidRDefault="005C5EBC" w:rsidP="005C5EBC">
      <w:pPr>
        <w:bidi/>
        <w:spacing w:after="0" w:line="240" w:lineRule="auto"/>
        <w:ind w:firstLine="283"/>
        <w:jc w:val="both"/>
        <w:rPr>
          <w:rFonts w:cs="B Nazanin"/>
          <w:sz w:val="26"/>
          <w:szCs w:val="26"/>
          <w:rtl/>
        </w:rPr>
      </w:pPr>
      <w:r w:rsidRPr="00004F86">
        <w:rPr>
          <w:rFonts w:ascii="Times New Roman" w:eastAsia="Times New Roman" w:hAnsi="Times New Roman" w:cs="B Nazanin"/>
          <w:sz w:val="26"/>
          <w:szCs w:val="26"/>
          <w:rtl/>
        </w:rPr>
        <w:t>در پيشنهاد واژه امام مسجد در اين بحث منظور از امام، امام معصوم ن</w:t>
      </w:r>
      <w:r w:rsidRPr="00004F86">
        <w:rPr>
          <w:rFonts w:ascii="Times New Roman" w:eastAsia="Times New Roman" w:hAnsi="Times New Roman" w:cs="B Nazanin" w:hint="cs"/>
          <w:sz w:val="26"/>
          <w:szCs w:val="26"/>
          <w:rtl/>
        </w:rPr>
        <w:t>يست؛</w:t>
      </w:r>
      <w:r w:rsidRPr="00004F86">
        <w:rPr>
          <w:rFonts w:ascii="Times New Roman" w:eastAsia="Times New Roman" w:hAnsi="Times New Roman" w:cs="B Nazanin"/>
          <w:sz w:val="26"/>
          <w:szCs w:val="26"/>
          <w:rtl/>
        </w:rPr>
        <w:t xml:space="preserve"> بلكه شخصي </w:t>
      </w:r>
      <w:r w:rsidRPr="00004F86">
        <w:rPr>
          <w:rFonts w:ascii="Times New Roman" w:eastAsia="Times New Roman" w:hAnsi="Times New Roman" w:cs="B Nazanin" w:hint="cs"/>
          <w:sz w:val="26"/>
          <w:szCs w:val="26"/>
          <w:rtl/>
        </w:rPr>
        <w:t xml:space="preserve">با </w:t>
      </w:r>
      <w:r w:rsidRPr="00004F86">
        <w:rPr>
          <w:rFonts w:ascii="Times New Roman" w:eastAsia="Times New Roman" w:hAnsi="Times New Roman" w:cs="B Nazanin"/>
          <w:sz w:val="26"/>
          <w:szCs w:val="26"/>
          <w:rtl/>
        </w:rPr>
        <w:t xml:space="preserve"> تحصيلات عالي ديني است</w:t>
      </w:r>
      <w:r w:rsidRPr="00004F86">
        <w:rPr>
          <w:rFonts w:ascii="Times New Roman" w:eastAsia="Times New Roman" w:hAnsi="Times New Roman" w:cs="B Nazanin" w:hint="cs"/>
          <w:sz w:val="26"/>
          <w:szCs w:val="26"/>
          <w:rtl/>
        </w:rPr>
        <w:t xml:space="preserve"> که </w:t>
      </w:r>
      <w:r w:rsidRPr="00004F86">
        <w:rPr>
          <w:rFonts w:ascii="Times New Roman" w:eastAsia="Times New Roman" w:hAnsi="Times New Roman" w:cs="B Nazanin"/>
          <w:sz w:val="26"/>
          <w:szCs w:val="26"/>
          <w:rtl/>
        </w:rPr>
        <w:t xml:space="preserve"> آشنايي</w:t>
      </w:r>
      <w:r w:rsidR="00DC18A6"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كافي و وافي در حوزه‌هاي فقهي و احكام و مسائل شريعت اسلامي دارد</w:t>
      </w:r>
      <w:r w:rsidRPr="00004F86">
        <w:rPr>
          <w:rFonts w:ascii="Times New Roman" w:eastAsia="Times New Roman" w:hAnsi="Times New Roman" w:cs="B Nazanin" w:hint="cs"/>
          <w:sz w:val="26"/>
          <w:szCs w:val="26"/>
          <w:rtl/>
        </w:rPr>
        <w:t>. وي</w:t>
      </w:r>
      <w:r w:rsidRPr="00004F86">
        <w:rPr>
          <w:rFonts w:ascii="Times New Roman" w:eastAsia="Times New Roman" w:hAnsi="Times New Roman" w:cs="B Nazanin"/>
          <w:sz w:val="26"/>
          <w:szCs w:val="26"/>
          <w:rtl/>
        </w:rPr>
        <w:t xml:space="preserve"> شرايط و الزامات ذكر شده در منابع ديني </w:t>
      </w:r>
      <w:r w:rsidRPr="00004F86">
        <w:rPr>
          <w:rFonts w:ascii="Times New Roman" w:eastAsia="Times New Roman" w:hAnsi="Times New Roman" w:cs="B Nazanin" w:hint="cs"/>
          <w:sz w:val="26"/>
          <w:szCs w:val="26"/>
          <w:rtl/>
        </w:rPr>
        <w:t xml:space="preserve">را </w:t>
      </w:r>
      <w:r w:rsidRPr="00004F86">
        <w:rPr>
          <w:rFonts w:ascii="Times New Roman" w:eastAsia="Times New Roman" w:hAnsi="Times New Roman" w:cs="B Nazanin"/>
          <w:sz w:val="26"/>
          <w:szCs w:val="26"/>
          <w:rtl/>
        </w:rPr>
        <w:t>براي امامت مسجد</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در عصر غيبت امام زمان (ع</w:t>
      </w:r>
      <w:r w:rsidRPr="00004F86">
        <w:rPr>
          <w:rFonts w:ascii="Times New Roman" w:eastAsia="Times New Roman" w:hAnsi="Times New Roman" w:cs="B Nazanin" w:hint="cs"/>
          <w:sz w:val="26"/>
          <w:szCs w:val="26"/>
          <w:rtl/>
        </w:rPr>
        <w:t>ج</w:t>
      </w:r>
      <w:r w:rsidRPr="00004F86">
        <w:rPr>
          <w:rFonts w:ascii="Times New Roman" w:eastAsia="Times New Roman" w:hAnsi="Times New Roman" w:cs="B Nazanin"/>
          <w:sz w:val="26"/>
          <w:szCs w:val="26"/>
          <w:rtl/>
        </w:rPr>
        <w:t>) و در حاكميت ولي امر حاضر مسلمين) دار</w:t>
      </w:r>
      <w:r w:rsidRPr="00004F86">
        <w:rPr>
          <w:rFonts w:ascii="Times New Roman" w:eastAsia="Times New Roman" w:hAnsi="Times New Roman" w:cs="B Nazanin" w:hint="cs"/>
          <w:sz w:val="26"/>
          <w:szCs w:val="26"/>
          <w:rtl/>
        </w:rPr>
        <w:t>است. نگارنده با در نظر گرفتن وظايف گسترده امام جماعت و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متنوع مساجد امروزي و گسترده شدن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مساجد بر اين باور است که به جاي واژه «امام جماعت» بهتر است از «امام مسجد» استفاده شود.</w:t>
      </w:r>
    </w:p>
    <w:p w:rsidR="005C5EBC" w:rsidRPr="00004F86" w:rsidRDefault="005C5EBC" w:rsidP="005C5EBC">
      <w:pPr>
        <w:pStyle w:val="ListParagraph"/>
        <w:spacing w:before="240" w:line="240" w:lineRule="auto"/>
        <w:ind w:left="282" w:firstLine="283"/>
        <w:jc w:val="both"/>
        <w:rPr>
          <w:rFonts w:cs="B Nazanin"/>
          <w:b/>
          <w:bCs/>
          <w:sz w:val="26"/>
          <w:szCs w:val="26"/>
          <w:rtl/>
        </w:rPr>
      </w:pPr>
      <w:r w:rsidRPr="00004F86">
        <w:rPr>
          <w:rFonts w:cs="B Nazanin" w:hint="cs"/>
          <w:b/>
          <w:bCs/>
          <w:sz w:val="26"/>
          <w:szCs w:val="26"/>
          <w:rtl/>
        </w:rPr>
        <w:t>2-7) روانشناسي دين</w:t>
      </w:r>
      <w:r w:rsidRPr="00004F86">
        <w:rPr>
          <w:rStyle w:val="FootnoteReference"/>
          <w:rFonts w:cs="B Nazanin"/>
          <w:b/>
          <w:bCs/>
          <w:sz w:val="26"/>
          <w:szCs w:val="26"/>
          <w:rtl/>
        </w:rPr>
        <w:footnoteReference w:id="24"/>
      </w:r>
      <w:r w:rsidRPr="00004F86">
        <w:rPr>
          <w:rFonts w:cs="B Nazanin" w:hint="cs"/>
          <w:b/>
          <w:bCs/>
          <w:sz w:val="26"/>
          <w:szCs w:val="26"/>
          <w:rtl/>
        </w:rPr>
        <w:t>و روانشناسي ديني</w:t>
      </w:r>
      <w:r w:rsidRPr="00004F86">
        <w:rPr>
          <w:rStyle w:val="FootnoteReference"/>
          <w:rFonts w:cs="B Nazanin"/>
          <w:b/>
          <w:bCs/>
          <w:sz w:val="26"/>
          <w:szCs w:val="26"/>
          <w:rtl/>
        </w:rPr>
        <w:footnoteReference w:id="25"/>
      </w:r>
    </w:p>
    <w:p w:rsidR="005C5EBC" w:rsidRPr="00004F86" w:rsidRDefault="005C5EBC" w:rsidP="00117D52">
      <w:pPr>
        <w:bidi/>
        <w:spacing w:before="100" w:beforeAutospacing="1" w:after="100" w:afterAutospacing="1"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 xml:space="preserve">روانشناسي </w:t>
      </w:r>
      <w:hyperlink r:id="rId9" w:tooltip="دین" w:history="1">
        <w:r w:rsidRPr="00004F86">
          <w:rPr>
            <w:rFonts w:ascii="Times New Roman" w:eastAsia="Times New Roman" w:hAnsi="Times New Roman" w:cs="B Nazanin"/>
            <w:sz w:val="26"/>
            <w:szCs w:val="26"/>
            <w:rtl/>
          </w:rPr>
          <w:t>دين</w:t>
        </w:r>
      </w:hyperlink>
      <w:r w:rsidRPr="00004F86">
        <w:rPr>
          <w:rFonts w:ascii="Times New Roman" w:eastAsia="Times New Roman" w:hAnsi="Times New Roman" w:cs="B Nazanin" w:hint="cs"/>
          <w:sz w:val="26"/>
          <w:szCs w:val="26"/>
          <w:rtl/>
        </w:rPr>
        <w:t>»</w:t>
      </w:r>
      <w:r w:rsidR="00117D52"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t xml:space="preserve">يا </w:t>
      </w:r>
      <w:r w:rsidRPr="00004F86">
        <w:rPr>
          <w:rFonts w:ascii="Times New Roman" w:eastAsia="Times New Roman" w:hAnsi="Times New Roman" w:cs="B Nazanin"/>
          <w:sz w:val="26"/>
          <w:szCs w:val="26"/>
          <w:rtl/>
        </w:rPr>
        <w:t>روانشناسي مذهب از شاخه‌هاي تحقيقات علمي است که به بررسي دين مي‌پردازد. کار اصلي روانشناسي دين تعريف و توضيح جامعه شناسانه</w:t>
      </w:r>
      <w:r w:rsidRPr="00004F86">
        <w:rPr>
          <w:rFonts w:ascii="Times New Roman" w:eastAsia="Times New Roman" w:hAnsi="Times New Roman" w:cs="B Nazanin"/>
          <w:sz w:val="26"/>
          <w:szCs w:val="26"/>
          <w:rtl/>
        </w:rPr>
        <w:softHyphen/>
      </w:r>
      <w:r w:rsidR="00117D52"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روانشناسانه از پديده‌هاي ديني است</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Pr>
        <w:footnoteReference w:id="26"/>
      </w:r>
      <w:r w:rsidRPr="00004F86">
        <w:rPr>
          <w:rFonts w:ascii="Times New Roman" w:eastAsia="Times New Roman" w:hAnsi="Times New Roman" w:cs="B Nazanin" w:hint="cs"/>
          <w:sz w:val="26"/>
          <w:szCs w:val="26"/>
          <w:rtl/>
        </w:rPr>
        <w:t>در</w:t>
      </w:r>
      <w:r w:rsidRPr="00004F86">
        <w:rPr>
          <w:rFonts w:ascii="Times New Roman" w:eastAsia="Times New Roman" w:hAnsi="Times New Roman" w:cs="B Nazanin"/>
          <w:sz w:val="26"/>
          <w:szCs w:val="26"/>
          <w:rtl/>
        </w:rPr>
        <w:t xml:space="preserve"> ده</w:t>
      </w:r>
      <w:r w:rsidRPr="00004F86">
        <w:rPr>
          <w:rFonts w:ascii="Times New Roman" w:eastAsia="Times New Roman" w:hAnsi="Times New Roman" w:cs="B Nazanin" w:hint="cs"/>
          <w:sz w:val="26"/>
          <w:szCs w:val="26"/>
          <w:rtl/>
        </w:rPr>
        <w:t>ه</w:t>
      </w:r>
      <w:r w:rsidRPr="00004F86">
        <w:rPr>
          <w:rFonts w:ascii="Times New Roman" w:eastAsia="Times New Roman" w:hAnsi="Times New Roman" w:cs="B Nazanin" w:hint="cs"/>
          <w:sz w:val="26"/>
          <w:szCs w:val="26"/>
          <w:rtl/>
        </w:rPr>
        <w:softHyphen/>
        <w:t>هاي</w:t>
      </w:r>
      <w:r w:rsidRPr="00004F86">
        <w:rPr>
          <w:rFonts w:ascii="Times New Roman" w:eastAsia="Times New Roman" w:hAnsi="Times New Roman" w:cs="B Nazanin"/>
          <w:sz w:val="26"/>
          <w:szCs w:val="26"/>
          <w:rtl/>
        </w:rPr>
        <w:t xml:space="preserve"> اخيرِ اواخر قرن</w:t>
      </w:r>
      <w:r w:rsidRPr="00004F86">
        <w:rPr>
          <w:rFonts w:ascii="Times New Roman" w:eastAsia="Times New Roman" w:hAnsi="Times New Roman" w:cs="B Nazanin" w:hint="cs"/>
          <w:sz w:val="26"/>
          <w:szCs w:val="26"/>
          <w:rtl/>
        </w:rPr>
        <w:t>20</w:t>
      </w:r>
      <w:r w:rsidRPr="00004F86">
        <w:rPr>
          <w:rFonts w:ascii="Times New Roman" w:eastAsia="Times New Roman" w:hAnsi="Times New Roman" w:cs="B Nazanin"/>
          <w:sz w:val="26"/>
          <w:szCs w:val="26"/>
          <w:rtl/>
        </w:rPr>
        <w:t>، نگاه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جد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تري به دين شده و پژوهش</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هاي زيادي در اين زمينه </w:t>
      </w:r>
      <w:r w:rsidRPr="00004F86">
        <w:rPr>
          <w:rFonts w:ascii="Times New Roman" w:eastAsia="Times New Roman" w:hAnsi="Times New Roman" w:cs="B Nazanin" w:hint="cs"/>
          <w:sz w:val="26"/>
          <w:szCs w:val="26"/>
          <w:rtl/>
        </w:rPr>
        <w:t xml:space="preserve">انجام </w:t>
      </w:r>
      <w:r w:rsidRPr="00004F86">
        <w:rPr>
          <w:rFonts w:ascii="Times New Roman" w:eastAsia="Times New Roman" w:hAnsi="Times New Roman" w:cs="B Nazanin"/>
          <w:sz w:val="26"/>
          <w:szCs w:val="26"/>
          <w:rtl/>
        </w:rPr>
        <w:t>شده است</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يعني نگاه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 بيشتر درصدد بررسي بي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طرفانه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اي نسبت به مسائل دين بوده است</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27"/>
      </w:r>
    </w:p>
    <w:p w:rsidR="005C5EBC" w:rsidRPr="00004F86" w:rsidRDefault="005C5EBC" w:rsidP="005C5EBC">
      <w:pPr>
        <w:bidi/>
        <w:spacing w:line="240" w:lineRule="auto"/>
        <w:ind w:firstLine="283"/>
        <w:jc w:val="both"/>
        <w:rPr>
          <w:rFonts w:ascii="Times New Roman" w:eastAsia="Times New Roman" w:hAnsi="Times New Roman" w:cs="B Nazanin"/>
          <w:sz w:val="26"/>
          <w:szCs w:val="26"/>
          <w:rtl/>
        </w:rPr>
      </w:pPr>
      <w:r w:rsidRPr="00004F86">
        <w:rPr>
          <w:rFonts w:cs="B Nazanin"/>
          <w:sz w:val="26"/>
          <w:szCs w:val="26"/>
          <w:rtl/>
        </w:rPr>
        <w:t>در روان‌شناسي دين</w:t>
      </w:r>
      <w:r w:rsidRPr="00004F86">
        <w:rPr>
          <w:rFonts w:cs="B Nazanin" w:hint="cs"/>
          <w:sz w:val="26"/>
          <w:szCs w:val="26"/>
          <w:rtl/>
        </w:rPr>
        <w:t xml:space="preserve">، </w:t>
      </w:r>
      <w:r w:rsidRPr="00004F86">
        <w:rPr>
          <w:rFonts w:cs="B Nazanin"/>
          <w:sz w:val="26"/>
          <w:szCs w:val="26"/>
          <w:rtl/>
        </w:rPr>
        <w:t xml:space="preserve">روان‌شناسي به منزله مبنايي براي ارائه تفسير از پديده‌هاي ديني در نظر گرفته مي‌شود. مثلاً يک پديده ديني مثل عزاداري، هم تبيين روان‌شناختي </w:t>
      </w:r>
      <w:r w:rsidRPr="00004F86">
        <w:rPr>
          <w:rFonts w:cs="B Nazanin" w:hint="cs"/>
          <w:sz w:val="26"/>
          <w:szCs w:val="26"/>
          <w:rtl/>
        </w:rPr>
        <w:t>دارد</w:t>
      </w:r>
      <w:r w:rsidRPr="00004F86">
        <w:rPr>
          <w:rFonts w:cs="B Nazanin"/>
          <w:sz w:val="26"/>
          <w:szCs w:val="26"/>
          <w:rtl/>
        </w:rPr>
        <w:t xml:space="preserve"> و هم تبيين جامعه</w:t>
      </w:r>
      <w:r w:rsidRPr="00004F86">
        <w:rPr>
          <w:rFonts w:cs="B Nazanin" w:hint="cs"/>
          <w:sz w:val="26"/>
          <w:szCs w:val="26"/>
          <w:rtl/>
        </w:rPr>
        <w:softHyphen/>
      </w:r>
      <w:r w:rsidRPr="00004F86">
        <w:rPr>
          <w:rFonts w:cs="B Nazanin"/>
          <w:sz w:val="26"/>
          <w:szCs w:val="26"/>
          <w:rtl/>
        </w:rPr>
        <w:t>شناختي و تبيين</w:t>
      </w:r>
      <w:r w:rsidRPr="00004F86">
        <w:rPr>
          <w:rFonts w:cs="B Nazanin" w:hint="cs"/>
          <w:sz w:val="26"/>
          <w:szCs w:val="26"/>
          <w:rtl/>
        </w:rPr>
        <w:softHyphen/>
      </w:r>
      <w:r w:rsidRPr="00004F86">
        <w:rPr>
          <w:rFonts w:cs="B Nazanin"/>
          <w:sz w:val="26"/>
          <w:szCs w:val="26"/>
          <w:rtl/>
        </w:rPr>
        <w:t>هايديگر</w:t>
      </w:r>
      <w:r w:rsidRPr="00004F86">
        <w:rPr>
          <w:rFonts w:cs="B Nazanin" w:hint="cs"/>
          <w:sz w:val="26"/>
          <w:szCs w:val="26"/>
          <w:rtl/>
        </w:rPr>
        <w:t>؛</w:t>
      </w:r>
      <w:r w:rsidRPr="00004F86">
        <w:rPr>
          <w:rFonts w:cs="B Nazanin"/>
          <w:sz w:val="26"/>
          <w:szCs w:val="26"/>
          <w:rtl/>
        </w:rPr>
        <w:t xml:space="preserve"> ام</w:t>
      </w:r>
      <w:r w:rsidRPr="00004F86">
        <w:rPr>
          <w:rFonts w:cs="B Nazanin" w:hint="cs"/>
          <w:sz w:val="26"/>
          <w:szCs w:val="26"/>
          <w:rtl/>
        </w:rPr>
        <w:t>ّ</w:t>
      </w:r>
      <w:r w:rsidRPr="00004F86">
        <w:rPr>
          <w:rFonts w:cs="B Nazanin"/>
          <w:sz w:val="26"/>
          <w:szCs w:val="26"/>
          <w:rtl/>
        </w:rPr>
        <w:t>ا در اين گستره</w:t>
      </w:r>
      <w:r w:rsidRPr="00004F86">
        <w:rPr>
          <w:rFonts w:cs="B Nazanin" w:hint="cs"/>
          <w:sz w:val="26"/>
          <w:szCs w:val="26"/>
          <w:rtl/>
        </w:rPr>
        <w:t>،</w:t>
      </w:r>
      <w:r w:rsidRPr="00004F86">
        <w:rPr>
          <w:rFonts w:cs="B Nazanin"/>
          <w:sz w:val="26"/>
          <w:szCs w:val="26"/>
          <w:rtl/>
        </w:rPr>
        <w:t xml:space="preserve"> اين پديده را فقط از ديد روان</w:t>
      </w:r>
      <w:r w:rsidRPr="00004F86">
        <w:rPr>
          <w:rFonts w:cs="B Nazanin" w:hint="cs"/>
          <w:sz w:val="26"/>
          <w:szCs w:val="26"/>
          <w:rtl/>
        </w:rPr>
        <w:softHyphen/>
      </w:r>
      <w:r w:rsidRPr="00004F86">
        <w:rPr>
          <w:rFonts w:cs="B Nazanin"/>
          <w:sz w:val="26"/>
          <w:szCs w:val="26"/>
          <w:rtl/>
        </w:rPr>
        <w:t>شناختي تبيين مي</w:t>
      </w:r>
      <w:r w:rsidRPr="00004F86">
        <w:rPr>
          <w:rFonts w:cs="B Nazanin" w:hint="cs"/>
          <w:sz w:val="26"/>
          <w:szCs w:val="26"/>
          <w:rtl/>
        </w:rPr>
        <w:softHyphen/>
      </w:r>
      <w:r w:rsidRPr="00004F86">
        <w:rPr>
          <w:rFonts w:cs="B Nazanin"/>
          <w:sz w:val="26"/>
          <w:szCs w:val="26"/>
          <w:rtl/>
        </w:rPr>
        <w:t xml:space="preserve">کنيم. در مقابل، در </w:t>
      </w:r>
      <w:r w:rsidRPr="00004F86">
        <w:rPr>
          <w:rFonts w:cs="B Nazanin" w:hint="cs"/>
          <w:sz w:val="26"/>
          <w:szCs w:val="26"/>
          <w:rtl/>
        </w:rPr>
        <w:t>«</w:t>
      </w:r>
      <w:r w:rsidRPr="00004F86">
        <w:rPr>
          <w:rFonts w:cs="B Nazanin"/>
          <w:sz w:val="26"/>
          <w:szCs w:val="26"/>
          <w:rtl/>
        </w:rPr>
        <w:t>روان‌شناسي ديني</w:t>
      </w:r>
      <w:r w:rsidRPr="00004F86">
        <w:rPr>
          <w:rFonts w:cs="B Nazanin" w:hint="cs"/>
          <w:sz w:val="26"/>
          <w:szCs w:val="26"/>
          <w:rtl/>
        </w:rPr>
        <w:t xml:space="preserve">» </w:t>
      </w:r>
      <w:r w:rsidRPr="00004F86">
        <w:rPr>
          <w:rFonts w:cs="B Nazanin"/>
          <w:sz w:val="26"/>
          <w:szCs w:val="26"/>
          <w:rtl/>
        </w:rPr>
        <w:t>که شاخه‌اي از علم ديني است</w:t>
      </w:r>
      <w:r w:rsidRPr="00004F86">
        <w:rPr>
          <w:rFonts w:cs="B Nazanin" w:hint="cs"/>
          <w:sz w:val="26"/>
          <w:szCs w:val="26"/>
          <w:rtl/>
        </w:rPr>
        <w:t xml:space="preserve">، </w:t>
      </w:r>
      <w:r w:rsidRPr="00004F86">
        <w:rPr>
          <w:rFonts w:cs="B Nazanin"/>
          <w:sz w:val="26"/>
          <w:szCs w:val="26"/>
          <w:rtl/>
        </w:rPr>
        <w:t>باورهاي مذهبي به منزله اصل و منبع قرار مي‌گيرند و روان‌شناسي در چارچوب آن باور‌ها جستجو مي‌شود</w:t>
      </w:r>
      <w:r w:rsidRPr="00004F86">
        <w:rPr>
          <w:rFonts w:cs="B Nazanin" w:hint="cs"/>
          <w:sz w:val="26"/>
          <w:szCs w:val="26"/>
          <w:rtl/>
        </w:rPr>
        <w:t>.</w:t>
      </w:r>
      <w:r w:rsidRPr="00004F86">
        <w:rPr>
          <w:rStyle w:val="FootnoteReference"/>
          <w:rFonts w:cs="B Nazanin"/>
          <w:b/>
          <w:bCs/>
          <w:sz w:val="26"/>
          <w:szCs w:val="26"/>
          <w:rtl/>
        </w:rPr>
        <w:footnoteReference w:id="28"/>
      </w:r>
      <w:r w:rsidR="00117D52" w:rsidRPr="00004F86">
        <w:rPr>
          <w:rFonts w:cs="B Nazanin" w:hint="cs"/>
          <w:sz w:val="26"/>
          <w:szCs w:val="26"/>
          <w:rtl/>
        </w:rPr>
        <w:t xml:space="preserve"> </w:t>
      </w:r>
      <w:r w:rsidRPr="00004F86">
        <w:rPr>
          <w:rFonts w:cs="B Nazanin" w:hint="cs"/>
          <w:sz w:val="26"/>
          <w:szCs w:val="26"/>
          <w:rtl/>
        </w:rPr>
        <w:t>امام مساجد بايد با شناخت اصول روانش</w:t>
      </w:r>
      <w:r w:rsidR="00117D52" w:rsidRPr="00004F86">
        <w:rPr>
          <w:rFonts w:cs="B Nazanin" w:hint="cs"/>
          <w:sz w:val="26"/>
          <w:szCs w:val="26"/>
          <w:rtl/>
        </w:rPr>
        <w:t>ن</w:t>
      </w:r>
      <w:r w:rsidRPr="00004F86">
        <w:rPr>
          <w:rFonts w:cs="B Nazanin" w:hint="cs"/>
          <w:sz w:val="26"/>
          <w:szCs w:val="26"/>
          <w:rtl/>
        </w:rPr>
        <w:t xml:space="preserve">اسي دين، همه ابعاد دين </w:t>
      </w:r>
      <w:r w:rsidR="00117D52" w:rsidRPr="00004F86">
        <w:rPr>
          <w:rFonts w:cs="B Nazanin" w:hint="cs"/>
          <w:sz w:val="26"/>
          <w:szCs w:val="26"/>
          <w:rtl/>
        </w:rPr>
        <w:t xml:space="preserve"> </w:t>
      </w:r>
      <w:r w:rsidRPr="00004F86">
        <w:rPr>
          <w:rFonts w:cs="B Nazanin" w:hint="cs"/>
          <w:sz w:val="26"/>
          <w:szCs w:val="26"/>
          <w:rtl/>
        </w:rPr>
        <w:t>اسلام را با کمک علوم جديد بشناسند و سياق</w:t>
      </w:r>
      <w:r w:rsidRPr="00004F86">
        <w:rPr>
          <w:rFonts w:cs="B Nazanin"/>
          <w:sz w:val="26"/>
          <w:szCs w:val="26"/>
          <w:rtl/>
        </w:rPr>
        <w:softHyphen/>
      </w:r>
      <w:r w:rsidRPr="00004F86">
        <w:rPr>
          <w:rFonts w:cs="B Nazanin" w:hint="cs"/>
          <w:sz w:val="26"/>
          <w:szCs w:val="26"/>
          <w:rtl/>
        </w:rPr>
        <w:t>هاي نوين دين</w:t>
      </w:r>
      <w:r w:rsidRPr="00004F86">
        <w:rPr>
          <w:rFonts w:cs="B Nazanin"/>
          <w:sz w:val="26"/>
          <w:szCs w:val="26"/>
          <w:rtl/>
        </w:rPr>
        <w:softHyphen/>
      </w:r>
      <w:r w:rsidRPr="00004F86">
        <w:rPr>
          <w:rFonts w:cs="B Nazanin" w:hint="cs"/>
          <w:sz w:val="26"/>
          <w:szCs w:val="26"/>
          <w:rtl/>
        </w:rPr>
        <w:t>درماني را ايجاد نمايند.</w:t>
      </w:r>
    </w:p>
    <w:p w:rsidR="005C5EBC" w:rsidRPr="00004F86" w:rsidRDefault="005C5EBC" w:rsidP="005C5EBC">
      <w:pPr>
        <w:bidi/>
        <w:spacing w:before="240" w:line="240" w:lineRule="auto"/>
        <w:ind w:left="-1" w:firstLine="283"/>
        <w:jc w:val="both"/>
        <w:rPr>
          <w:rFonts w:cs="B Nazanin"/>
          <w:b/>
          <w:bCs/>
          <w:sz w:val="26"/>
          <w:szCs w:val="26"/>
        </w:rPr>
      </w:pPr>
      <w:r w:rsidRPr="00004F86">
        <w:rPr>
          <w:rFonts w:cs="B Nazanin" w:hint="cs"/>
          <w:b/>
          <w:bCs/>
          <w:sz w:val="26"/>
          <w:szCs w:val="26"/>
          <w:rtl/>
        </w:rPr>
        <w:lastRenderedPageBreak/>
        <w:t>2-8)دين درماني</w:t>
      </w:r>
      <w:r w:rsidRPr="00004F86">
        <w:rPr>
          <w:rStyle w:val="FootnoteReference"/>
          <w:rFonts w:cs="B Nazanin"/>
          <w:b/>
          <w:bCs/>
          <w:sz w:val="26"/>
          <w:szCs w:val="26"/>
          <w:rtl/>
        </w:rPr>
        <w:footnoteReference w:id="29"/>
      </w:r>
      <w:r w:rsidRPr="00004F86">
        <w:rPr>
          <w:rFonts w:cs="B Nazanin" w:hint="cs"/>
          <w:b/>
          <w:bCs/>
          <w:sz w:val="26"/>
          <w:szCs w:val="26"/>
          <w:rtl/>
        </w:rPr>
        <w:t>چيست؟</w:t>
      </w:r>
    </w:p>
    <w:p w:rsidR="005C5EBC" w:rsidRPr="00004F86" w:rsidRDefault="005C5EBC" w:rsidP="005C5EBC">
      <w:pPr>
        <w:pStyle w:val="ListParagraph"/>
        <w:spacing w:before="240" w:line="240" w:lineRule="auto"/>
        <w:ind w:left="-1"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دين درماني يا مذهب درماني به شيوه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هايي از روانشناسي گفته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که با ابزار دين و مذهب به درمان و بهبود آسيب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رفتاري در فرد يا گروه يا جامعه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پردازد. دين درماني با دقت نظر به روانشناسي دين و روانشناسي ديني انجام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و مشکلات و آسيب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رفتاري يا نگرشي افراد را درمان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کند يا از بروز آسيب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کرداري و اخلاقي و اختلالات رفتاري پيشگيري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کند. دين درماني </w:t>
      </w:r>
      <w:r w:rsidRPr="00004F86">
        <w:rPr>
          <w:rFonts w:ascii="Times New Roman" w:eastAsia="Times New Roman" w:hAnsi="Times New Roman" w:cs="B Nazanin"/>
          <w:sz w:val="26"/>
          <w:szCs w:val="26"/>
          <w:rtl/>
        </w:rPr>
        <w:t xml:space="preserve">ماهيت بين رشته‏اي </w:t>
      </w:r>
      <w:r w:rsidRPr="00004F86">
        <w:rPr>
          <w:rFonts w:ascii="Times New Roman" w:eastAsia="Times New Roman" w:hAnsi="Times New Roman" w:cs="B Nazanin" w:hint="cs"/>
          <w:sz w:val="26"/>
          <w:szCs w:val="26"/>
          <w:rtl/>
        </w:rPr>
        <w:t xml:space="preserve">دارد و </w:t>
      </w:r>
      <w:r w:rsidRPr="00004F86">
        <w:rPr>
          <w:rFonts w:ascii="Times New Roman" w:eastAsia="Times New Roman" w:hAnsi="Times New Roman" w:cs="B Nazanin"/>
          <w:sz w:val="26"/>
          <w:szCs w:val="26"/>
          <w:rtl/>
        </w:rPr>
        <w:t>علاوه بر تخص</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ص در روانشناسي، ورود به اين گستره منوط به کسب دانش در الهيات، متافيزيک، اخلاق و اسطوره‏شناسي</w:t>
      </w:r>
      <w:r w:rsidRPr="00004F86">
        <w:rPr>
          <w:rFonts w:ascii="Times New Roman" w:eastAsia="Times New Roman" w:hAnsi="Times New Roman" w:cs="B Nazanin" w:hint="cs"/>
          <w:sz w:val="26"/>
          <w:szCs w:val="26"/>
          <w:rtl/>
        </w:rPr>
        <w:t xml:space="preserve"> و...است.</w:t>
      </w:r>
      <w:r w:rsidRPr="00004F86">
        <w:rPr>
          <w:rStyle w:val="FootnoteReference"/>
          <w:rFonts w:ascii="Times New Roman" w:eastAsia="Times New Roman" w:hAnsi="Times New Roman" w:cs="B Nazanin"/>
          <w:b/>
          <w:bCs/>
          <w:sz w:val="26"/>
          <w:szCs w:val="26"/>
          <w:rtl/>
        </w:rPr>
        <w:footnoteReference w:id="30"/>
      </w:r>
    </w:p>
    <w:p w:rsidR="005C5EBC" w:rsidRPr="00004F86" w:rsidRDefault="005C5EBC" w:rsidP="005C5EBC">
      <w:pPr>
        <w:bidi/>
        <w:spacing w:after="0" w:line="240" w:lineRule="auto"/>
        <w:ind w:firstLine="283"/>
        <w:jc w:val="both"/>
        <w:rPr>
          <w:rFonts w:cs="B Nazanin"/>
          <w:b/>
          <w:bCs/>
          <w:sz w:val="26"/>
          <w:szCs w:val="26"/>
          <w:rtl/>
        </w:rPr>
      </w:pPr>
      <w:r w:rsidRPr="00004F86">
        <w:rPr>
          <w:rFonts w:ascii="Times New Roman" w:eastAsia="Times New Roman" w:hAnsi="Times New Roman" w:cs="B Nazanin" w:hint="cs"/>
          <w:b/>
          <w:bCs/>
          <w:sz w:val="26"/>
          <w:szCs w:val="26"/>
          <w:rtl/>
        </w:rPr>
        <w:t>3</w:t>
      </w:r>
      <w:r w:rsidRPr="00004F86">
        <w:rPr>
          <w:rFonts w:cs="B Nazanin" w:hint="cs"/>
          <w:b/>
          <w:bCs/>
          <w:sz w:val="26"/>
          <w:szCs w:val="26"/>
          <w:rtl/>
        </w:rPr>
        <w:t>) نقش</w:t>
      </w:r>
      <w:r w:rsidRPr="00004F86">
        <w:rPr>
          <w:rFonts w:cs="B Nazanin"/>
          <w:b/>
          <w:bCs/>
          <w:sz w:val="26"/>
          <w:szCs w:val="26"/>
          <w:rtl/>
        </w:rPr>
        <w:softHyphen/>
      </w:r>
      <w:r w:rsidRPr="00004F86">
        <w:rPr>
          <w:rFonts w:cs="B Nazanin" w:hint="cs"/>
          <w:b/>
          <w:bCs/>
          <w:sz w:val="26"/>
          <w:szCs w:val="26"/>
          <w:rtl/>
        </w:rPr>
        <w:t>هاي</w:t>
      </w:r>
      <w:r w:rsidR="00117D52" w:rsidRPr="00004F86">
        <w:rPr>
          <w:rFonts w:cs="B Nazanin" w:hint="cs"/>
          <w:b/>
          <w:bCs/>
          <w:sz w:val="26"/>
          <w:szCs w:val="26"/>
          <w:rtl/>
        </w:rPr>
        <w:t xml:space="preserve"> </w:t>
      </w:r>
      <w:r w:rsidRPr="00004F86">
        <w:rPr>
          <w:rFonts w:cs="B Nazanin" w:hint="cs"/>
          <w:b/>
          <w:bCs/>
          <w:sz w:val="26"/>
          <w:szCs w:val="26"/>
          <w:rtl/>
        </w:rPr>
        <w:t>اختصاصي</w:t>
      </w:r>
      <w:r w:rsidR="00117D52" w:rsidRPr="00004F86">
        <w:rPr>
          <w:rFonts w:cs="B Nazanin" w:hint="cs"/>
          <w:b/>
          <w:bCs/>
          <w:sz w:val="26"/>
          <w:szCs w:val="26"/>
          <w:rtl/>
        </w:rPr>
        <w:t xml:space="preserve"> </w:t>
      </w:r>
      <w:r w:rsidRPr="00004F86">
        <w:rPr>
          <w:rFonts w:cs="B Nazanin" w:hint="cs"/>
          <w:b/>
          <w:bCs/>
          <w:sz w:val="26"/>
          <w:szCs w:val="26"/>
          <w:rtl/>
        </w:rPr>
        <w:t>امام مسجد</w:t>
      </w:r>
      <w:r w:rsidR="00117D52" w:rsidRPr="00004F86">
        <w:rPr>
          <w:rFonts w:cs="B Nazanin" w:hint="cs"/>
          <w:b/>
          <w:bCs/>
          <w:sz w:val="26"/>
          <w:szCs w:val="26"/>
          <w:rtl/>
        </w:rPr>
        <w:t xml:space="preserve"> </w:t>
      </w:r>
      <w:r w:rsidRPr="00004F86">
        <w:rPr>
          <w:rFonts w:cs="B Nazanin" w:hint="cs"/>
          <w:b/>
          <w:bCs/>
          <w:sz w:val="26"/>
          <w:szCs w:val="26"/>
          <w:rtl/>
        </w:rPr>
        <w:t>درجذب</w:t>
      </w:r>
      <w:r w:rsidR="00117D52" w:rsidRPr="00004F86">
        <w:rPr>
          <w:rFonts w:cs="B Nazanin" w:hint="cs"/>
          <w:b/>
          <w:bCs/>
          <w:sz w:val="26"/>
          <w:szCs w:val="26"/>
          <w:rtl/>
        </w:rPr>
        <w:t xml:space="preserve"> </w:t>
      </w:r>
      <w:r w:rsidRPr="00004F86">
        <w:rPr>
          <w:rFonts w:cs="B Nazanin" w:hint="cs"/>
          <w:b/>
          <w:bCs/>
          <w:sz w:val="26"/>
          <w:szCs w:val="26"/>
          <w:rtl/>
        </w:rPr>
        <w:t>خانواده</w:t>
      </w:r>
      <w:r w:rsidRPr="00004F86">
        <w:rPr>
          <w:rFonts w:cs="B Nazanin"/>
          <w:b/>
          <w:bCs/>
          <w:sz w:val="26"/>
          <w:szCs w:val="26"/>
          <w:rtl/>
        </w:rPr>
        <w:softHyphen/>
      </w:r>
      <w:r w:rsidRPr="00004F86">
        <w:rPr>
          <w:rFonts w:cs="B Nazanin" w:hint="cs"/>
          <w:b/>
          <w:bCs/>
          <w:sz w:val="26"/>
          <w:szCs w:val="26"/>
          <w:rtl/>
        </w:rPr>
        <w:t>ها</w:t>
      </w:r>
      <w:r w:rsidR="00117D52" w:rsidRPr="00004F86">
        <w:rPr>
          <w:rFonts w:cs="B Nazanin" w:hint="cs"/>
          <w:b/>
          <w:bCs/>
          <w:sz w:val="26"/>
          <w:szCs w:val="26"/>
          <w:rtl/>
        </w:rPr>
        <w:t xml:space="preserve"> </w:t>
      </w:r>
      <w:r w:rsidRPr="00004F86">
        <w:rPr>
          <w:rFonts w:cs="B Nazanin" w:hint="cs"/>
          <w:b/>
          <w:bCs/>
          <w:sz w:val="26"/>
          <w:szCs w:val="26"/>
          <w:rtl/>
        </w:rPr>
        <w:t>به</w:t>
      </w:r>
      <w:r w:rsidR="00117D52" w:rsidRPr="00004F86">
        <w:rPr>
          <w:rFonts w:cs="B Nazanin" w:hint="cs"/>
          <w:b/>
          <w:bCs/>
          <w:sz w:val="26"/>
          <w:szCs w:val="26"/>
          <w:rtl/>
        </w:rPr>
        <w:t xml:space="preserve"> </w:t>
      </w:r>
      <w:r w:rsidRPr="00004F86">
        <w:rPr>
          <w:rFonts w:cs="B Nazanin" w:hint="cs"/>
          <w:b/>
          <w:bCs/>
          <w:sz w:val="26"/>
          <w:szCs w:val="26"/>
          <w:rtl/>
        </w:rPr>
        <w:t>مساجد</w:t>
      </w:r>
    </w:p>
    <w:p w:rsidR="005C5EBC" w:rsidRPr="00004F86" w:rsidRDefault="005C5EBC" w:rsidP="00117D52">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color w:val="000000"/>
          <w:sz w:val="26"/>
          <w:szCs w:val="26"/>
          <w:rtl/>
        </w:rPr>
        <w:t>يکي از ارکان اصلي هر مسجد</w:t>
      </w:r>
      <w:r w:rsidRPr="00004F86">
        <w:rPr>
          <w:rFonts w:ascii="Times New Roman" w:eastAsia="Times New Roman" w:hAnsi="Times New Roman" w:cs="B Nazanin" w:hint="cs"/>
          <w:color w:val="000000"/>
          <w:sz w:val="26"/>
          <w:szCs w:val="26"/>
          <w:rtl/>
        </w:rPr>
        <w:t xml:space="preserve"> که از متولّيان فرهنگي اثرگذار مساجد محسوب مي</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شود</w:t>
      </w:r>
      <w:r w:rsidRPr="00004F86">
        <w:rPr>
          <w:rFonts w:ascii="Times New Roman" w:eastAsia="Times New Roman" w:hAnsi="Times New Roman" w:cs="B Nazanin"/>
          <w:color w:val="000000"/>
          <w:sz w:val="26"/>
          <w:szCs w:val="26"/>
          <w:rtl/>
        </w:rPr>
        <w:t xml:space="preserve">، امام جماعت </w:t>
      </w:r>
      <w:r w:rsidRPr="00004F86">
        <w:rPr>
          <w:rFonts w:ascii="Times New Roman" w:eastAsia="Times New Roman" w:hAnsi="Times New Roman" w:cs="B Nazanin" w:hint="cs"/>
          <w:color w:val="000000"/>
          <w:sz w:val="26"/>
          <w:szCs w:val="26"/>
          <w:rtl/>
        </w:rPr>
        <w:t>ا</w:t>
      </w:r>
      <w:r w:rsidRPr="00004F86">
        <w:rPr>
          <w:rFonts w:ascii="Times New Roman" w:eastAsia="Times New Roman" w:hAnsi="Times New Roman" w:cs="B Nazanin"/>
          <w:color w:val="000000"/>
          <w:sz w:val="26"/>
          <w:szCs w:val="26"/>
          <w:rtl/>
        </w:rPr>
        <w:t>ست</w:t>
      </w:r>
      <w:r w:rsidRPr="00004F86">
        <w:rPr>
          <w:rFonts w:ascii="Times New Roman" w:eastAsia="Times New Roman" w:hAnsi="Times New Roman" w:cs="B Nazanin" w:hint="cs"/>
          <w:color w:val="000000"/>
          <w:sz w:val="26"/>
          <w:szCs w:val="26"/>
          <w:rtl/>
        </w:rPr>
        <w:t xml:space="preserve"> که</w:t>
      </w:r>
      <w:r w:rsidR="00117D52" w:rsidRPr="00004F86">
        <w:rPr>
          <w:rFonts w:ascii="Times New Roman" w:eastAsia="Times New Roman" w:hAnsi="Times New Roman" w:cs="B Nazanin" w:hint="cs"/>
          <w:color w:val="000000"/>
          <w:sz w:val="26"/>
          <w:szCs w:val="26"/>
          <w:rtl/>
        </w:rPr>
        <w:t xml:space="preserve"> </w:t>
      </w:r>
      <w:r w:rsidRPr="00004F86">
        <w:rPr>
          <w:rFonts w:ascii="Times New Roman" w:eastAsia="Times New Roman" w:hAnsi="Times New Roman" w:cs="B Nazanin" w:hint="cs"/>
          <w:color w:val="000000"/>
          <w:sz w:val="26"/>
          <w:szCs w:val="26"/>
          <w:rtl/>
        </w:rPr>
        <w:t>در آموزه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هاي اسلامي داراي منزلتي ارزشمند است. پيامبر (ص)</w:t>
      </w:r>
      <w:r w:rsidRPr="00004F86">
        <w:rPr>
          <w:rFonts w:ascii="Times New Roman" w:eastAsia="Times New Roman" w:hAnsi="Times New Roman" w:cs="B Nazanin"/>
          <w:color w:val="000000"/>
          <w:sz w:val="26"/>
          <w:szCs w:val="26"/>
          <w:rtl/>
        </w:rPr>
        <w:t xml:space="preserve">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فرماي</w:t>
      </w:r>
      <w:r w:rsidRPr="00004F86">
        <w:rPr>
          <w:rFonts w:ascii="Times New Roman" w:eastAsia="Times New Roman" w:hAnsi="Times New Roman" w:cs="B Nazanin" w:hint="cs"/>
          <w:color w:val="000000"/>
          <w:sz w:val="26"/>
          <w:szCs w:val="26"/>
          <w:rtl/>
        </w:rPr>
        <w:t>ن</w:t>
      </w:r>
      <w:r w:rsidRPr="00004F86">
        <w:rPr>
          <w:rFonts w:ascii="Times New Roman" w:eastAsia="Times New Roman" w:hAnsi="Times New Roman" w:cs="B Nazanin"/>
          <w:color w:val="000000"/>
          <w:sz w:val="26"/>
          <w:szCs w:val="26"/>
          <w:rtl/>
        </w:rPr>
        <w:t>د: «إِنَّ اللَّهَ وَعَدَ أَنْ يدْخِلَ الْجَنَّةَ ثَلَاثَةَ نَفَرٍ بِغَيرِ حِسَابٍ وَ يشَفِّعَ کُلَّ وَاحِدٍ مِنْهُمْ فِي ثَمَانِينَ أَلْفاً الْمُؤَذِّنُ وَ الْإِمَامُ وَ رَجُلٌ يتَوَضَّأُ ثُمَّ يدْخُلُ الْمَسْجِدَ فَيصَلِّي فِي الْجَمَاعَةِ»؛</w:t>
      </w:r>
      <w:r w:rsidRPr="00004F86">
        <w:rPr>
          <w:rStyle w:val="FootnoteReference"/>
          <w:rFonts w:ascii="Times New Roman" w:eastAsia="Times New Roman" w:hAnsi="Times New Roman" w:cs="B Nazanin"/>
          <w:b/>
          <w:bCs/>
          <w:color w:val="000000"/>
          <w:sz w:val="26"/>
          <w:szCs w:val="26"/>
          <w:rtl/>
        </w:rPr>
        <w:footnoteReference w:id="31"/>
      </w:r>
      <w:r w:rsidRPr="00004F86">
        <w:rPr>
          <w:rFonts w:ascii="Times New Roman" w:eastAsia="Times New Roman" w:hAnsi="Times New Roman" w:cs="B Nazanin"/>
          <w:color w:val="000000"/>
          <w:sz w:val="26"/>
          <w:szCs w:val="26"/>
          <w:rtl/>
        </w:rPr>
        <w:t>خداون</w:t>
      </w:r>
      <w:r w:rsidRPr="00004F86">
        <w:rPr>
          <w:rFonts w:ascii="Times New Roman" w:eastAsia="Times New Roman" w:hAnsi="Times New Roman" w:cs="B Nazanin" w:hint="cs"/>
          <w:color w:val="000000"/>
          <w:sz w:val="26"/>
          <w:szCs w:val="26"/>
          <w:rtl/>
        </w:rPr>
        <w:t>د</w:t>
      </w:r>
      <w:r w:rsidRPr="00004F86">
        <w:rPr>
          <w:rFonts w:ascii="Times New Roman" w:eastAsia="Times New Roman" w:hAnsi="Times New Roman" w:cs="B Nazanin"/>
          <w:sz w:val="26"/>
          <w:szCs w:val="26"/>
          <w:rtl/>
        </w:rPr>
        <w:t>وعده داده است که سه نفر را بدون حساب وارد بهشت نمايد و هر يک از آنها شفاعت هشتاد هزار را بنمايد؛ مؤذن</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امام جماعت و کسي که وضو بگيرد و وارد مسجد شود و در جماعت نماز بخواند»</w:t>
      </w:r>
      <w:r w:rsidRPr="00004F86">
        <w:rPr>
          <w:rFonts w:ascii="Times New Roman" w:eastAsia="Times New Roman" w:hAnsi="Times New Roman" w:cs="B Nazanin" w:hint="cs"/>
          <w:sz w:val="26"/>
          <w:szCs w:val="26"/>
          <w:rtl/>
        </w:rPr>
        <w:t xml:space="preserve">. </w:t>
      </w:r>
      <w:r w:rsidRPr="00004F86">
        <w:rPr>
          <w:rFonts w:cs="B Nazanin" w:hint="cs"/>
          <w:sz w:val="26"/>
          <w:szCs w:val="26"/>
          <w:rtl/>
        </w:rPr>
        <w:t>يکي از عواملي که در مبحث جذب خانواده</w:t>
      </w:r>
      <w:r w:rsidRPr="00004F86">
        <w:rPr>
          <w:rFonts w:cs="B Nazanin"/>
          <w:sz w:val="26"/>
          <w:szCs w:val="26"/>
          <w:rtl/>
        </w:rPr>
        <w:softHyphen/>
      </w:r>
      <w:r w:rsidRPr="00004F86">
        <w:rPr>
          <w:rFonts w:cs="B Nazanin" w:hint="cs"/>
          <w:sz w:val="26"/>
          <w:szCs w:val="26"/>
          <w:rtl/>
        </w:rPr>
        <w:t>ها به مساجد بايد مدنظر قرار گيرد ويژگي</w:t>
      </w:r>
      <w:r w:rsidRPr="00004F86">
        <w:rPr>
          <w:rFonts w:cs="B Nazanin"/>
          <w:sz w:val="26"/>
          <w:szCs w:val="26"/>
          <w:rtl/>
        </w:rPr>
        <w:softHyphen/>
      </w:r>
      <w:r w:rsidRPr="00004F86">
        <w:rPr>
          <w:rFonts w:cs="B Nazanin" w:hint="cs"/>
          <w:sz w:val="26"/>
          <w:szCs w:val="26"/>
          <w:rtl/>
        </w:rPr>
        <w:t>هاي فردي و توانمندی</w:t>
      </w:r>
      <w:r w:rsidRPr="00004F86">
        <w:rPr>
          <w:rFonts w:cs="B Nazanin"/>
          <w:sz w:val="26"/>
          <w:szCs w:val="26"/>
          <w:rtl/>
        </w:rPr>
        <w:softHyphen/>
      </w:r>
      <w:r w:rsidRPr="00004F86">
        <w:rPr>
          <w:rFonts w:cs="B Nazanin" w:hint="cs"/>
          <w:sz w:val="26"/>
          <w:szCs w:val="26"/>
          <w:rtl/>
        </w:rPr>
        <w:t>های امام مسجد است</w:t>
      </w:r>
      <w:r w:rsidRPr="00004F86">
        <w:rPr>
          <w:rFonts w:ascii="Times New Roman" w:eastAsia="Times New Roman" w:hAnsi="Times New Roman" w:cs="B Nazanin" w:hint="cs"/>
          <w:sz w:val="26"/>
          <w:szCs w:val="26"/>
          <w:rtl/>
        </w:rPr>
        <w:t xml:space="preserve">. </w:t>
      </w:r>
      <w:r w:rsidRPr="00004F86">
        <w:rPr>
          <w:rFonts w:cs="B Nazanin" w:hint="cs"/>
          <w:sz w:val="26"/>
          <w:szCs w:val="26"/>
          <w:rtl/>
        </w:rPr>
        <w:t>در خصوص امام مسجد موفّق تحقيقات زيادي صورت گرفته است.</w:t>
      </w:r>
      <w:r w:rsidRPr="00004F86">
        <w:rPr>
          <w:rStyle w:val="FootnoteReference"/>
          <w:rFonts w:cs="B Nazanin"/>
          <w:b/>
          <w:bCs/>
          <w:sz w:val="26"/>
          <w:szCs w:val="26"/>
          <w:rtl/>
        </w:rPr>
        <w:footnoteReference w:id="32"/>
      </w:r>
      <w:r w:rsidRPr="00004F86">
        <w:rPr>
          <w:rFonts w:cs="B Nazanin" w:hint="cs"/>
          <w:sz w:val="26"/>
          <w:szCs w:val="26"/>
          <w:rtl/>
        </w:rPr>
        <w:t>همه ويژگي</w:t>
      </w:r>
      <w:r w:rsidRPr="00004F86">
        <w:rPr>
          <w:rFonts w:cs="B Nazanin"/>
          <w:sz w:val="26"/>
          <w:szCs w:val="26"/>
          <w:rtl/>
        </w:rPr>
        <w:softHyphen/>
      </w:r>
      <w:r w:rsidRPr="00004F86">
        <w:rPr>
          <w:rFonts w:cs="B Nazanin" w:hint="cs"/>
          <w:sz w:val="26"/>
          <w:szCs w:val="26"/>
          <w:rtl/>
        </w:rPr>
        <w:t>ها و خصوصيات فردي امام مسجد در جذب گروه</w:t>
      </w:r>
      <w:r w:rsidRPr="00004F86">
        <w:rPr>
          <w:rFonts w:cs="B Nazanin"/>
          <w:sz w:val="26"/>
          <w:szCs w:val="26"/>
          <w:rtl/>
        </w:rPr>
        <w:softHyphen/>
      </w:r>
      <w:r w:rsidRPr="00004F86">
        <w:rPr>
          <w:rFonts w:cs="B Nazanin" w:hint="cs"/>
          <w:sz w:val="26"/>
          <w:szCs w:val="26"/>
          <w:rtl/>
        </w:rPr>
        <w:t>هاي مختلف سني اعضاي خانواده اثرگذار است. بنابراين، متولّيان بايد در انتخاب امام مسجد به اين ويژگي</w:t>
      </w:r>
      <w:r w:rsidRPr="00004F86">
        <w:rPr>
          <w:rFonts w:cs="B Nazanin" w:hint="cs"/>
          <w:sz w:val="26"/>
          <w:szCs w:val="26"/>
          <w:rtl/>
        </w:rPr>
        <w:softHyphen/>
        <w:t xml:space="preserve">هاي فردي </w:t>
      </w:r>
      <w:r w:rsidRPr="00004F86">
        <w:rPr>
          <w:rFonts w:ascii="Times New Roman" w:eastAsia="Times New Roman" w:hAnsi="Times New Roman" w:cs="B Nazanin" w:hint="cs"/>
          <w:sz w:val="26"/>
          <w:szCs w:val="26"/>
          <w:rtl/>
        </w:rPr>
        <w:t>امام جماعت</w:t>
      </w:r>
      <w:r w:rsidRPr="00004F86">
        <w:rPr>
          <w:rFonts w:cs="B Nazanin" w:hint="cs"/>
          <w:sz w:val="26"/>
          <w:szCs w:val="26"/>
          <w:rtl/>
        </w:rPr>
        <w:t xml:space="preserve"> توجّه ويژه نمايند؛ چرا که مسجدي در جذب خانواده</w:t>
      </w:r>
      <w:r w:rsidRPr="00004F86">
        <w:rPr>
          <w:rFonts w:cs="B Nazanin"/>
          <w:sz w:val="26"/>
          <w:szCs w:val="26"/>
          <w:rtl/>
        </w:rPr>
        <w:softHyphen/>
      </w:r>
      <w:r w:rsidRPr="00004F86">
        <w:rPr>
          <w:rFonts w:cs="B Nazanin"/>
          <w:sz w:val="26"/>
          <w:szCs w:val="26"/>
          <w:rtl/>
        </w:rPr>
        <w:softHyphen/>
      </w:r>
      <w:r w:rsidRPr="00004F86">
        <w:rPr>
          <w:rFonts w:cs="B Nazanin" w:hint="cs"/>
          <w:sz w:val="26"/>
          <w:szCs w:val="26"/>
          <w:rtl/>
        </w:rPr>
        <w:t>ها موفّق است که امام جماعتي توانمند و با ويژگي</w:t>
      </w:r>
      <w:r w:rsidRPr="00004F86">
        <w:rPr>
          <w:rFonts w:cs="B Nazanin"/>
          <w:sz w:val="26"/>
          <w:szCs w:val="26"/>
          <w:rtl/>
        </w:rPr>
        <w:softHyphen/>
      </w:r>
      <w:r w:rsidRPr="00004F86">
        <w:rPr>
          <w:rFonts w:cs="B Nazanin" w:hint="cs"/>
          <w:sz w:val="26"/>
          <w:szCs w:val="26"/>
          <w:rtl/>
        </w:rPr>
        <w:t>هاي کارآمد و مهارت</w:t>
      </w:r>
      <w:r w:rsidRPr="00004F86">
        <w:rPr>
          <w:rFonts w:cs="B Nazanin"/>
          <w:sz w:val="26"/>
          <w:szCs w:val="26"/>
          <w:rtl/>
        </w:rPr>
        <w:softHyphen/>
      </w:r>
      <w:r w:rsidRPr="00004F86">
        <w:rPr>
          <w:rFonts w:cs="B Nazanin" w:hint="cs"/>
          <w:sz w:val="26"/>
          <w:szCs w:val="26"/>
          <w:rtl/>
        </w:rPr>
        <w:t>های به روز داشته باشد.</w:t>
      </w:r>
      <w:r w:rsidRPr="00004F86">
        <w:rPr>
          <w:rFonts w:ascii="Times New Roman" w:eastAsia="Times New Roman" w:hAnsi="Times New Roman" w:cs="B Nazanin" w:hint="cs"/>
          <w:sz w:val="26"/>
          <w:szCs w:val="26"/>
          <w:rtl/>
        </w:rPr>
        <w:t xml:space="preserve"> در ادامه برخي از نقش</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هاي امام جماعت در جذب خانواده</w:t>
      </w:r>
      <w:r w:rsidRPr="00004F86">
        <w:rPr>
          <w:rFonts w:ascii="Times New Roman" w:eastAsia="Times New Roman" w:hAnsi="Times New Roman" w:cs="B Nazanin" w:hint="cs"/>
          <w:sz w:val="26"/>
          <w:szCs w:val="26"/>
          <w:rtl/>
        </w:rPr>
        <w:softHyphen/>
        <w:t>ها به مساجد اشاره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w:t>
      </w:r>
    </w:p>
    <w:p w:rsidR="005C5EBC" w:rsidRPr="00004F86" w:rsidRDefault="005C5EBC" w:rsidP="005C5EBC">
      <w:pPr>
        <w:pStyle w:val="ListParagraph"/>
        <w:tabs>
          <w:tab w:val="left" w:pos="89"/>
        </w:tabs>
        <w:spacing w:before="240"/>
        <w:ind w:left="89"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3-2)</w:t>
      </w:r>
      <w:r w:rsidRPr="00004F86">
        <w:rPr>
          <w:rFonts w:ascii="Times New Roman" w:eastAsia="Times New Roman" w:hAnsi="Times New Roman" w:cs="B Nazanin"/>
          <w:b/>
          <w:bCs/>
          <w:sz w:val="26"/>
          <w:szCs w:val="26"/>
          <w:rtl/>
        </w:rPr>
        <w:t>ارتباط منظم و مستمر</w:t>
      </w:r>
      <w:r w:rsidRPr="00004F86">
        <w:rPr>
          <w:rFonts w:ascii="Times New Roman" w:eastAsia="Times New Roman" w:hAnsi="Times New Roman" w:cs="B Nazanin" w:hint="cs"/>
          <w:b/>
          <w:bCs/>
          <w:sz w:val="26"/>
          <w:szCs w:val="26"/>
          <w:rtl/>
        </w:rPr>
        <w:t xml:space="preserve"> امام جماعت مسجد</w:t>
      </w:r>
      <w:r w:rsidRPr="00004F86">
        <w:rPr>
          <w:rFonts w:ascii="Times New Roman" w:eastAsia="Times New Roman" w:hAnsi="Times New Roman" w:cs="B Nazanin"/>
          <w:b/>
          <w:bCs/>
          <w:sz w:val="26"/>
          <w:szCs w:val="26"/>
          <w:rtl/>
        </w:rPr>
        <w:t xml:space="preserve"> با نمازگزاران</w:t>
      </w:r>
    </w:p>
    <w:p w:rsidR="005C5EBC" w:rsidRPr="00004F86" w:rsidRDefault="005C5EBC" w:rsidP="005C5EBC">
      <w:pPr>
        <w:pStyle w:val="ListParagraph"/>
        <w:tabs>
          <w:tab w:val="left" w:pos="89"/>
        </w:tabs>
        <w:spacing w:before="240" w:after="0"/>
        <w:ind w:left="89"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sz w:val="26"/>
          <w:szCs w:val="26"/>
          <w:rtl/>
        </w:rPr>
        <w:t>روحاني مسجد</w:t>
      </w:r>
      <w:r w:rsidRPr="00004F86">
        <w:rPr>
          <w:rFonts w:ascii="Times New Roman" w:eastAsia="Times New Roman" w:hAnsi="Times New Roman" w:cs="B Nazanin" w:hint="cs"/>
          <w:sz w:val="26"/>
          <w:szCs w:val="26"/>
          <w:rtl/>
        </w:rPr>
        <w:t xml:space="preserve"> یا امام مسجد</w:t>
      </w:r>
      <w:r w:rsidRPr="00004F86">
        <w:rPr>
          <w:rFonts w:ascii="Times New Roman" w:eastAsia="Times New Roman" w:hAnsi="Times New Roman" w:cs="B Nazanin"/>
          <w:sz w:val="26"/>
          <w:szCs w:val="26"/>
          <w:rtl/>
        </w:rPr>
        <w:t xml:space="preserve"> بايد از احوال نمازگزاران </w:t>
      </w:r>
      <w:r w:rsidRPr="00004F86">
        <w:rPr>
          <w:rFonts w:ascii="Times New Roman" w:eastAsia="Times New Roman" w:hAnsi="Times New Roman" w:cs="B Nazanin" w:hint="cs"/>
          <w:sz w:val="26"/>
          <w:szCs w:val="26"/>
          <w:rtl/>
        </w:rPr>
        <w:t>مطّلع</w:t>
      </w:r>
      <w:r w:rsidRPr="00004F86">
        <w:rPr>
          <w:rFonts w:ascii="Times New Roman" w:eastAsia="Times New Roman" w:hAnsi="Times New Roman" w:cs="B Nazanin"/>
          <w:sz w:val="26"/>
          <w:szCs w:val="26"/>
          <w:rtl/>
        </w:rPr>
        <w:t xml:space="preserve"> باشد</w:t>
      </w:r>
      <w:r w:rsidRPr="00004F86">
        <w:rPr>
          <w:rFonts w:ascii="Times New Roman" w:eastAsia="Times New Roman" w:hAnsi="Times New Roman" w:cs="B Nazanin" w:hint="cs"/>
          <w:sz w:val="26"/>
          <w:szCs w:val="26"/>
          <w:rtl/>
        </w:rPr>
        <w:t xml:space="preserve"> (از بيمار شدن يا صاحب فرزند شدن و ازواج کردن نمازگزاران و ...)</w:t>
      </w:r>
      <w:r w:rsidRPr="00004F86">
        <w:rPr>
          <w:rFonts w:ascii="Times New Roman" w:eastAsia="Times New Roman" w:hAnsi="Times New Roman" w:cs="B Nazanin"/>
          <w:sz w:val="26"/>
          <w:szCs w:val="26"/>
          <w:rtl/>
        </w:rPr>
        <w:t xml:space="preserve">. </w:t>
      </w:r>
      <w:r w:rsidRPr="00004F86">
        <w:rPr>
          <w:rFonts w:ascii="Times New Roman" w:eastAsia="Times New Roman" w:hAnsi="Times New Roman" w:cs="B Nazanin" w:hint="cs"/>
          <w:sz w:val="26"/>
          <w:szCs w:val="26"/>
          <w:rtl/>
        </w:rPr>
        <w:t>تعامل اجتماعي امام مسجد با نمازگزاران بايد به طور مستمر و منظّم برقرار باشد و اين زنجيره ارتباط اجتماعي و عاطفي سست يا قطع نشود. امام مسجد بايد در متن جامعه و در وقايع شاد يا غم</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انگيز زندگي فردي و اجتماعي نمازگزاران حضور پر رنگ داشته باشد. </w:t>
      </w:r>
      <w:r w:rsidRPr="00004F86">
        <w:rPr>
          <w:rFonts w:ascii="Times New Roman" w:eastAsia="Times New Roman" w:hAnsi="Times New Roman" w:cs="B Nazanin"/>
          <w:sz w:val="26"/>
          <w:szCs w:val="26"/>
          <w:rtl/>
        </w:rPr>
        <w:t>اين برنامه همان برخوردي است که در صدر اسلام از طرف رسول گرامي اسلام(ص) و حضرت علي(ع) صورت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گرفت</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وقتي يکي از نمازگزاران يک يا دو جلس</w:t>
      </w:r>
      <w:r w:rsidRPr="00004F86">
        <w:rPr>
          <w:rFonts w:ascii="Times New Roman" w:eastAsia="Times New Roman" w:hAnsi="Times New Roman" w:cs="B Nazanin" w:hint="cs"/>
          <w:sz w:val="26"/>
          <w:szCs w:val="26"/>
          <w:rtl/>
        </w:rPr>
        <w:t>ه</w:t>
      </w:r>
      <w:r w:rsidRPr="00004F86">
        <w:rPr>
          <w:rFonts w:ascii="Times New Roman" w:eastAsia="Times New Roman" w:hAnsi="Times New Roman" w:cs="B Nazanin"/>
          <w:sz w:val="26"/>
          <w:szCs w:val="26"/>
          <w:rtl/>
        </w:rPr>
        <w:t xml:space="preserve"> نماز غيبت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کرد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بلافاصله آن بزرگواران احوال او را جويا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شدند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اگر شخص مورد نظر در بستر بيماري افتاده </w:t>
      </w:r>
      <w:r w:rsidRPr="00004F86">
        <w:rPr>
          <w:rFonts w:ascii="Times New Roman" w:eastAsia="Times New Roman" w:hAnsi="Times New Roman" w:cs="B Nazanin" w:hint="cs"/>
          <w:sz w:val="26"/>
          <w:szCs w:val="26"/>
          <w:rtl/>
        </w:rPr>
        <w:t>بود</w:t>
      </w:r>
      <w:r w:rsidRPr="00004F86">
        <w:rPr>
          <w:rFonts w:ascii="Times New Roman" w:eastAsia="Times New Roman" w:hAnsi="Times New Roman" w:cs="B Nazanin"/>
          <w:sz w:val="26"/>
          <w:szCs w:val="26"/>
          <w:rtl/>
        </w:rPr>
        <w:t>، به عيادت وي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رفتند</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درصورتي که دچار گرفتاري بود، سعي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کردند با مشارکت ساير مؤمنان</w:t>
      </w:r>
      <w:r w:rsidRPr="00004F86">
        <w:rPr>
          <w:rFonts w:ascii="Times New Roman" w:eastAsia="Times New Roman" w:hAnsi="Times New Roman" w:cs="B Nazanin" w:hint="cs"/>
          <w:sz w:val="26"/>
          <w:szCs w:val="26"/>
          <w:rtl/>
        </w:rPr>
        <w:t xml:space="preserve"> و نمازگزاران</w:t>
      </w:r>
      <w:r w:rsidRPr="00004F86">
        <w:rPr>
          <w:rFonts w:ascii="Times New Roman" w:eastAsia="Times New Roman" w:hAnsi="Times New Roman" w:cs="B Nazanin"/>
          <w:sz w:val="26"/>
          <w:szCs w:val="26"/>
          <w:rtl/>
        </w:rPr>
        <w:t>، به رفع گرفتاري او اقدام نم</w:t>
      </w:r>
      <w:r w:rsidRPr="00004F86">
        <w:rPr>
          <w:rFonts w:ascii="Times New Roman" w:eastAsia="Times New Roman" w:hAnsi="Times New Roman" w:cs="B Nazanin" w:hint="cs"/>
          <w:sz w:val="26"/>
          <w:szCs w:val="26"/>
          <w:rtl/>
        </w:rPr>
        <w:t>ايند</w:t>
      </w:r>
      <w:r w:rsidRPr="00004F86">
        <w:rPr>
          <w:rFonts w:ascii="Times New Roman" w:eastAsia="Times New Roman" w:hAnsi="Times New Roman" w:cs="B Nazanin"/>
          <w:sz w:val="26"/>
          <w:szCs w:val="26"/>
          <w:rtl/>
        </w:rPr>
        <w:t xml:space="preserve"> و در صورت بيماري، براي بهبودي او دعا کنند</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33"/>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b/>
          <w:bCs/>
          <w:sz w:val="26"/>
          <w:szCs w:val="26"/>
          <w:rtl/>
        </w:rPr>
        <w:t>3-3)</w:t>
      </w:r>
      <w:r w:rsidRPr="00004F86">
        <w:rPr>
          <w:rFonts w:ascii="Times New Roman" w:eastAsia="Times New Roman" w:hAnsi="Times New Roman" w:cs="B Nazanin"/>
          <w:b/>
          <w:bCs/>
          <w:sz w:val="26"/>
          <w:szCs w:val="26"/>
          <w:rtl/>
        </w:rPr>
        <w:t xml:space="preserve">سرکشي امام </w:t>
      </w:r>
      <w:r w:rsidRPr="00004F86">
        <w:rPr>
          <w:rFonts w:ascii="Times New Roman" w:eastAsia="Times New Roman" w:hAnsi="Times New Roman" w:cs="B Nazanin" w:hint="cs"/>
          <w:b/>
          <w:bCs/>
          <w:sz w:val="26"/>
          <w:szCs w:val="26"/>
          <w:rtl/>
        </w:rPr>
        <w:t xml:space="preserve">مسجد از </w:t>
      </w:r>
      <w:r w:rsidRPr="00004F86">
        <w:rPr>
          <w:rFonts w:ascii="Times New Roman" w:eastAsia="Times New Roman" w:hAnsi="Times New Roman" w:cs="B Nazanin"/>
          <w:b/>
          <w:bCs/>
          <w:sz w:val="26"/>
          <w:szCs w:val="26"/>
          <w:rtl/>
        </w:rPr>
        <w:t>خانواده</w:t>
      </w:r>
      <w:r w:rsidRPr="00004F86">
        <w:rPr>
          <w:rFonts w:ascii="Times New Roman" w:eastAsia="Times New Roman" w:hAnsi="Times New Roman" w:cs="B Nazanin" w:hint="cs"/>
          <w:b/>
          <w:bCs/>
          <w:sz w:val="26"/>
          <w:szCs w:val="26"/>
          <w:rtl/>
        </w:rPr>
        <w:softHyphen/>
      </w:r>
      <w:r w:rsidRPr="00004F86">
        <w:rPr>
          <w:rFonts w:ascii="Times New Roman" w:eastAsia="Times New Roman" w:hAnsi="Times New Roman" w:cs="B Nazanin"/>
          <w:b/>
          <w:bCs/>
          <w:sz w:val="26"/>
          <w:szCs w:val="26"/>
          <w:rtl/>
        </w:rPr>
        <w:t>هاي شهدا و جانبازان</w:t>
      </w:r>
    </w:p>
    <w:p w:rsidR="005C5EBC" w:rsidRPr="00004F86" w:rsidRDefault="005C5EBC" w:rsidP="00117D52">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lastRenderedPageBreak/>
        <w:t>همه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هاي امام </w:t>
      </w:r>
      <w:r w:rsidRPr="00004F86">
        <w:rPr>
          <w:rFonts w:ascii="Times New Roman" w:eastAsia="Times New Roman" w:hAnsi="Times New Roman" w:cs="B Nazanin" w:hint="cs"/>
          <w:color w:val="000000"/>
          <w:sz w:val="26"/>
          <w:szCs w:val="26"/>
          <w:rtl/>
        </w:rPr>
        <w:t>مسجد بايد با محوريت خانواده صورت گيرد تا جذب خانواده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 xml:space="preserve">ها به مساجد تسهيل شود. </w:t>
      </w:r>
      <w:r w:rsidRPr="00004F86">
        <w:rPr>
          <w:rFonts w:ascii="Times New Roman" w:eastAsia="Times New Roman" w:hAnsi="Times New Roman" w:cs="B Nazanin"/>
          <w:color w:val="000000"/>
          <w:sz w:val="26"/>
          <w:szCs w:val="26"/>
          <w:rtl/>
        </w:rPr>
        <w:t xml:space="preserve">سرکشي امام </w:t>
      </w:r>
      <w:r w:rsidRPr="00004F86">
        <w:rPr>
          <w:rFonts w:ascii="Times New Roman" w:eastAsia="Times New Roman" w:hAnsi="Times New Roman" w:cs="B Nazanin" w:hint="cs"/>
          <w:color w:val="000000"/>
          <w:sz w:val="26"/>
          <w:szCs w:val="26"/>
          <w:rtl/>
        </w:rPr>
        <w:t>مسجداز</w:t>
      </w:r>
      <w:r w:rsidRPr="00004F86">
        <w:rPr>
          <w:rFonts w:ascii="Times New Roman" w:eastAsia="Times New Roman" w:hAnsi="Times New Roman" w:cs="B Nazanin"/>
          <w:color w:val="000000"/>
          <w:sz w:val="26"/>
          <w:szCs w:val="26"/>
          <w:rtl/>
        </w:rPr>
        <w:t xml:space="preserve"> خانواده</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 xml:space="preserve">هاي شهدا و جانبازان </w:t>
      </w:r>
      <w:r w:rsidRPr="00004F86">
        <w:rPr>
          <w:rFonts w:ascii="Times New Roman" w:eastAsia="Times New Roman" w:hAnsi="Times New Roman" w:cs="B Nazanin" w:hint="cs"/>
          <w:color w:val="000000"/>
          <w:sz w:val="26"/>
          <w:szCs w:val="26"/>
          <w:rtl/>
        </w:rPr>
        <w:t>يکي از فعّاليت</w:t>
      </w:r>
      <w:r w:rsidR="00117D52" w:rsidRPr="00004F86">
        <w:rPr>
          <w:rFonts w:ascii="Times New Roman" w:eastAsia="Times New Roman" w:hAnsi="Times New Roman" w:cs="B Nazanin" w:hint="cs"/>
          <w:color w:val="000000"/>
          <w:sz w:val="26"/>
          <w:szCs w:val="26"/>
          <w:rtl/>
        </w:rPr>
        <w:t>‌</w:t>
      </w:r>
      <w:r w:rsidRPr="00004F86">
        <w:rPr>
          <w:rFonts w:ascii="Times New Roman" w:eastAsia="Times New Roman" w:hAnsi="Times New Roman" w:cs="B Nazanin" w:hint="cs"/>
          <w:color w:val="000000"/>
          <w:sz w:val="26"/>
          <w:szCs w:val="26"/>
          <w:rtl/>
        </w:rPr>
        <w:t>هايي است که امام مسجد مي</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 xml:space="preserve">تواند انجام دهد. </w:t>
      </w:r>
      <w:r w:rsidRPr="00004F86">
        <w:rPr>
          <w:rFonts w:ascii="Times New Roman" w:eastAsia="Times New Roman" w:hAnsi="Times New Roman" w:cs="B Nazanin"/>
          <w:color w:val="000000"/>
          <w:sz w:val="26"/>
          <w:szCs w:val="26"/>
          <w:rtl/>
        </w:rPr>
        <w:t>در برخي مساجد اين برنامه با اعلام قبلي و با حضور نمازگزاران مسجد انجام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 xml:space="preserve">پذيرد که آثار مثبت بسياري </w:t>
      </w:r>
      <w:r w:rsidRPr="00004F86">
        <w:rPr>
          <w:rFonts w:ascii="Times New Roman" w:eastAsia="Times New Roman" w:hAnsi="Times New Roman" w:cs="B Nazanin"/>
          <w:sz w:val="26"/>
          <w:szCs w:val="26"/>
          <w:rtl/>
        </w:rPr>
        <w:t>را به همراه داشته است. چنين برنامة مستمر و هفتگي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تواند به گونه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اي تنظيم شود که اين سرکشي هر شش ماه</w:t>
      </w:r>
      <w:r w:rsidRPr="00004F86">
        <w:rPr>
          <w:rFonts w:ascii="Times New Roman" w:eastAsia="Times New Roman" w:hAnsi="Times New Roman" w:cs="B Nazanin" w:hint="cs"/>
          <w:sz w:val="26"/>
          <w:szCs w:val="26"/>
          <w:rtl/>
        </w:rPr>
        <w:t xml:space="preserve"> يا</w:t>
      </w:r>
      <w:r w:rsidRPr="00004F86">
        <w:rPr>
          <w:rFonts w:ascii="Times New Roman" w:eastAsia="Times New Roman" w:hAnsi="Times New Roman" w:cs="B Nazanin"/>
          <w:sz w:val="26"/>
          <w:szCs w:val="26"/>
          <w:rtl/>
        </w:rPr>
        <w:t xml:space="preserve"> سالي يکبار تکرار شود.</w:t>
      </w:r>
      <w:r w:rsidRPr="00004F86">
        <w:rPr>
          <w:rFonts w:ascii="Times New Roman" w:eastAsia="Times New Roman" w:hAnsi="Times New Roman" w:cs="B Nazanin" w:hint="cs"/>
          <w:sz w:val="26"/>
          <w:szCs w:val="26"/>
          <w:rtl/>
        </w:rPr>
        <w:t xml:space="preserve"> توجّه به خانواده</w:t>
      </w:r>
      <w:r w:rsidRPr="00004F86">
        <w:rPr>
          <w:rFonts w:ascii="Times New Roman" w:eastAsia="Times New Roman" w:hAnsi="Times New Roman" w:cs="B Nazanin" w:hint="cs"/>
          <w:sz w:val="26"/>
          <w:szCs w:val="26"/>
          <w:rtl/>
        </w:rPr>
        <w:softHyphen/>
        <w:t>هاي شهدا و جانبازان</w:t>
      </w:r>
      <w:r w:rsidRPr="00004F86">
        <w:rPr>
          <w:rFonts w:ascii="Times New Roman" w:eastAsia="Times New Roman" w:hAnsi="Times New Roman" w:cs="B Nazanin"/>
          <w:sz w:val="26"/>
          <w:szCs w:val="26"/>
          <w:rtl/>
        </w:rPr>
        <w:t xml:space="preserve"> را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توان در سير</w:t>
      </w:r>
      <w:r w:rsidRPr="00004F86">
        <w:rPr>
          <w:rFonts w:ascii="Times New Roman" w:eastAsia="Times New Roman" w:hAnsi="Times New Roman" w:cs="B Nazanin" w:hint="cs"/>
          <w:sz w:val="26"/>
          <w:szCs w:val="26"/>
          <w:rtl/>
        </w:rPr>
        <w:t>ه</w:t>
      </w:r>
      <w:r w:rsidRPr="00004F86">
        <w:rPr>
          <w:rFonts w:ascii="Times New Roman" w:eastAsia="Times New Roman" w:hAnsi="Times New Roman" w:cs="B Nazanin"/>
          <w:sz w:val="26"/>
          <w:szCs w:val="26"/>
          <w:rtl/>
        </w:rPr>
        <w:t xml:space="preserve"> رسول خدا(ص) مشاهده نمود؛ </w:t>
      </w:r>
      <w:r w:rsidRPr="00004F86">
        <w:rPr>
          <w:rFonts w:ascii="Times New Roman" w:eastAsia="Times New Roman" w:hAnsi="Times New Roman" w:cs="B Nazanin" w:hint="cs"/>
          <w:sz w:val="26"/>
          <w:szCs w:val="26"/>
          <w:rtl/>
        </w:rPr>
        <w:t xml:space="preserve">روزي </w:t>
      </w:r>
      <w:r w:rsidRPr="00004F86">
        <w:rPr>
          <w:rFonts w:ascii="Times New Roman" w:eastAsia="Times New Roman" w:hAnsi="Times New Roman" w:cs="B Nazanin"/>
          <w:sz w:val="26"/>
          <w:szCs w:val="26"/>
          <w:rtl/>
        </w:rPr>
        <w:t>آن حضرت همراه با گروهي</w:t>
      </w:r>
      <w:r w:rsidR="00117D52"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 xml:space="preserve">از اصحاب </w:t>
      </w:r>
      <w:r w:rsidRPr="00004F86">
        <w:rPr>
          <w:rFonts w:ascii="Times New Roman" w:eastAsia="Times New Roman" w:hAnsi="Times New Roman" w:cs="B Nazanin" w:hint="cs"/>
          <w:sz w:val="26"/>
          <w:szCs w:val="26"/>
          <w:rtl/>
        </w:rPr>
        <w:t>بعد از نماز،</w:t>
      </w:r>
      <w:r w:rsidRPr="00004F86">
        <w:rPr>
          <w:rFonts w:ascii="Times New Roman" w:eastAsia="Times New Roman" w:hAnsi="Times New Roman" w:cs="B Nazanin"/>
          <w:sz w:val="26"/>
          <w:szCs w:val="26"/>
          <w:rtl/>
        </w:rPr>
        <w:t xml:space="preserve"> از مسجد حرکت کردند و به ديدار خانواده «سعد بن ربيع» که از شهداي جنگ احد بود، رفتند</w:t>
      </w:r>
      <w:r w:rsidRPr="00004F86">
        <w:rPr>
          <w:rFonts w:ascii="Times New Roman" w:eastAsia="Times New Roman" w:hAnsi="Times New Roman" w:cs="B Nazanin" w:hint="cs"/>
          <w:sz w:val="26"/>
          <w:szCs w:val="26"/>
          <w:rtl/>
        </w:rPr>
        <w:t xml:space="preserve"> و اعضاي خانواده را مورد محبت و رحمت خويش قرار دادند.</w:t>
      </w:r>
      <w:r w:rsidRPr="00004F86">
        <w:rPr>
          <w:rStyle w:val="FootnoteReference"/>
          <w:rFonts w:ascii="Times New Roman" w:eastAsia="Times New Roman" w:hAnsi="Times New Roman" w:cs="B Nazanin"/>
          <w:b/>
          <w:bCs/>
          <w:sz w:val="26"/>
          <w:szCs w:val="26"/>
          <w:rtl/>
        </w:rPr>
        <w:footnoteReference w:id="34"/>
      </w:r>
    </w:p>
    <w:p w:rsidR="005C5EBC" w:rsidRPr="00004F86" w:rsidRDefault="005C5EBC" w:rsidP="005C5EBC">
      <w:pPr>
        <w:pStyle w:val="FootnoteText"/>
        <w:ind w:left="-2"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پيامبر (ص)</w:t>
      </w:r>
      <w:r w:rsidRPr="00004F86">
        <w:rPr>
          <w:rFonts w:ascii="Times New Roman" w:eastAsia="Times New Roman" w:hAnsi="Times New Roman" w:cs="B Nazanin"/>
          <w:sz w:val="26"/>
          <w:szCs w:val="26"/>
          <w:rtl/>
        </w:rPr>
        <w:t xml:space="preserve"> پس از شهادت جعفر بن ابي طالب در جنگ موته، به خانه او رفت و با حضور خويش </w:t>
      </w:r>
      <w:r w:rsidRPr="00004F86">
        <w:rPr>
          <w:rFonts w:ascii="Times New Roman" w:eastAsia="Times New Roman" w:hAnsi="Times New Roman" w:cs="B Nazanin" w:hint="cs"/>
          <w:sz w:val="26"/>
          <w:szCs w:val="26"/>
          <w:rtl/>
        </w:rPr>
        <w:t xml:space="preserve">موجب </w:t>
      </w:r>
      <w:r w:rsidRPr="00004F86">
        <w:rPr>
          <w:rFonts w:ascii="Times New Roman" w:eastAsia="Times New Roman" w:hAnsi="Times New Roman" w:cs="B Nazanin"/>
          <w:sz w:val="26"/>
          <w:szCs w:val="26"/>
          <w:rtl/>
        </w:rPr>
        <w:t>تسلّي دل خاندان او گرديد</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35"/>
      </w:r>
      <w:r w:rsidRPr="00004F86">
        <w:rPr>
          <w:rFonts w:ascii="Times New Roman" w:eastAsia="Times New Roman" w:hAnsi="Times New Roman" w:cs="B Nazanin"/>
          <w:sz w:val="26"/>
          <w:szCs w:val="26"/>
          <w:rtl/>
        </w:rPr>
        <w:t>امام جمعه و جما</w:t>
      </w:r>
      <w:r w:rsidRPr="00004F86">
        <w:rPr>
          <w:rFonts w:ascii="Times New Roman" w:eastAsia="Times New Roman" w:hAnsi="Times New Roman" w:cs="B Nazanin" w:hint="cs"/>
          <w:sz w:val="26"/>
          <w:szCs w:val="26"/>
          <w:rtl/>
        </w:rPr>
        <w:t>ع</w:t>
      </w:r>
      <w:r w:rsidRPr="00004F86">
        <w:rPr>
          <w:rFonts w:ascii="Times New Roman" w:eastAsia="Times New Roman" w:hAnsi="Times New Roman" w:cs="B Nazanin"/>
          <w:sz w:val="26"/>
          <w:szCs w:val="26"/>
          <w:rtl/>
        </w:rPr>
        <w:t>ت با</w:t>
      </w:r>
      <w:r w:rsidRPr="00004F86">
        <w:rPr>
          <w:rFonts w:ascii="Times New Roman" w:eastAsia="Times New Roman" w:hAnsi="Times New Roman" w:cs="B Nazanin" w:hint="cs"/>
          <w:sz w:val="26"/>
          <w:szCs w:val="26"/>
          <w:rtl/>
        </w:rPr>
        <w:t xml:space="preserve">يد از </w:t>
      </w:r>
      <w:r w:rsidRPr="00004F86">
        <w:rPr>
          <w:rFonts w:ascii="Times New Roman" w:eastAsia="Times New Roman" w:hAnsi="Times New Roman" w:cs="B Nazanin"/>
          <w:sz w:val="26"/>
          <w:szCs w:val="26"/>
          <w:rtl/>
        </w:rPr>
        <w:t>پيامبر اسلام(ص) تأسي</w:t>
      </w:r>
      <w:r w:rsidRPr="00004F86">
        <w:rPr>
          <w:rFonts w:ascii="Times New Roman" w:eastAsia="Times New Roman" w:hAnsi="Times New Roman" w:cs="B Nazanin" w:hint="cs"/>
          <w:sz w:val="26"/>
          <w:szCs w:val="26"/>
          <w:rtl/>
        </w:rPr>
        <w:t xml:space="preserve"> بجويند.نمازگزاراني که به دلايل مختلف، خود يا خانواده آنها مورد محبت امام مسجد و نمازگزارن قرار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گيرند، اين تفقّد را از برکت معنوي و اجتماعي مسجد تلقي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کنند. </w:t>
      </w:r>
      <w:r w:rsidRPr="00004F86">
        <w:rPr>
          <w:rFonts w:ascii="Times New Roman" w:eastAsia="Times New Roman" w:hAnsi="Times New Roman" w:cs="B Nazanin"/>
          <w:sz w:val="26"/>
          <w:szCs w:val="26"/>
          <w:rtl/>
        </w:rPr>
        <w:t>اين عمل آثار مثبت بسياري را به همراه خواهد داشت</w:t>
      </w:r>
      <w:r w:rsidRPr="00004F86">
        <w:rPr>
          <w:rFonts w:ascii="Times New Roman" w:eastAsia="Times New Roman" w:hAnsi="Times New Roman" w:cs="B Nazanin" w:hint="cs"/>
          <w:sz w:val="26"/>
          <w:szCs w:val="26"/>
          <w:rtl/>
        </w:rPr>
        <w:t xml:space="preserve"> که مهم</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ترين آن ترغيب نمودن خانواده به حضور در مساجد است.</w:t>
      </w:r>
    </w:p>
    <w:p w:rsidR="005C5EBC" w:rsidRPr="00004F86" w:rsidRDefault="005C5EBC" w:rsidP="005C5EBC">
      <w:pPr>
        <w:bidi/>
        <w:spacing w:before="240" w:line="240" w:lineRule="auto"/>
        <w:ind w:firstLine="283"/>
        <w:jc w:val="both"/>
        <w:rPr>
          <w:rFonts w:cs="B Nazanin"/>
          <w:sz w:val="26"/>
          <w:szCs w:val="26"/>
          <w:rtl/>
        </w:rPr>
      </w:pPr>
      <w:r w:rsidRPr="00004F86">
        <w:rPr>
          <w:rFonts w:cs="B Nazanin" w:hint="cs"/>
          <w:b/>
          <w:bCs/>
          <w:sz w:val="26"/>
          <w:szCs w:val="26"/>
          <w:rtl/>
        </w:rPr>
        <w:t>3-4)ارائه مشاوره روانشناسي با نگرش مذهبي</w:t>
      </w:r>
    </w:p>
    <w:p w:rsidR="005C5EBC" w:rsidRPr="00004F86" w:rsidRDefault="005C5EBC" w:rsidP="005C5EBC">
      <w:pPr>
        <w:bidi/>
        <w:spacing w:line="240" w:lineRule="auto"/>
        <w:ind w:firstLine="283"/>
        <w:jc w:val="both"/>
        <w:rPr>
          <w:rFonts w:ascii="Times New Roman" w:hAnsi="Times New Roman" w:cs="B Nazanin"/>
          <w:sz w:val="26"/>
          <w:szCs w:val="26"/>
          <w:rtl/>
        </w:rPr>
      </w:pPr>
      <w:r w:rsidRPr="00004F86">
        <w:rPr>
          <w:rFonts w:ascii="Times New Roman" w:eastAsia="Times New Roman" w:hAnsi="Times New Roman" w:cs="B Nazanin"/>
          <w:sz w:val="26"/>
          <w:szCs w:val="26"/>
          <w:rtl/>
        </w:rPr>
        <w:t>اهميت معنويت و رشد معنوي در انسان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w:t>
      </w:r>
      <w:r w:rsidRPr="00004F86">
        <w:rPr>
          <w:rFonts w:ascii="Times New Roman" w:eastAsia="Times New Roman" w:hAnsi="Times New Roman" w:cs="B Nazanin"/>
          <w:sz w:val="26"/>
          <w:szCs w:val="26"/>
          <w:rtl/>
        </w:rPr>
        <w:t xml:space="preserve">، در چند دهه </w:t>
      </w:r>
      <w:r w:rsidRPr="00004F86">
        <w:rPr>
          <w:rFonts w:ascii="Times New Roman" w:eastAsia="Times New Roman" w:hAnsi="Times New Roman" w:cs="B Nazanin" w:hint="cs"/>
          <w:sz w:val="26"/>
          <w:szCs w:val="26"/>
          <w:rtl/>
        </w:rPr>
        <w:t>قبل</w:t>
      </w:r>
      <w:r w:rsidRPr="00004F86">
        <w:rPr>
          <w:rFonts w:ascii="Times New Roman" w:eastAsia="Times New Roman" w:hAnsi="Times New Roman" w:cs="B Nazanin"/>
          <w:sz w:val="26"/>
          <w:szCs w:val="26"/>
          <w:rtl/>
        </w:rPr>
        <w:t xml:space="preserve"> به صورتي </w:t>
      </w:r>
      <w:r w:rsidRPr="00004F86">
        <w:rPr>
          <w:rFonts w:ascii="Times New Roman" w:eastAsia="Times New Roman" w:hAnsi="Times New Roman" w:cs="B Nazanin" w:hint="cs"/>
          <w:sz w:val="26"/>
          <w:szCs w:val="26"/>
          <w:rtl/>
        </w:rPr>
        <w:t>فزاينده</w:t>
      </w:r>
      <w:r w:rsidRPr="00004F86">
        <w:rPr>
          <w:rFonts w:ascii="Times New Roman" w:eastAsia="Times New Roman" w:hAnsi="Times New Roman" w:cs="B Nazanin"/>
          <w:sz w:val="26"/>
          <w:szCs w:val="26"/>
          <w:rtl/>
        </w:rPr>
        <w:t xml:space="preserve"> توجّه روانشناسان و متخصصان بهداشت رواني</w:t>
      </w:r>
      <w:r w:rsidRPr="00004F86">
        <w:rPr>
          <w:rFonts w:ascii="Times New Roman" w:eastAsia="Times New Roman" w:hAnsi="Times New Roman" w:cs="B Nazanin" w:hint="cs"/>
          <w:sz w:val="26"/>
          <w:szCs w:val="26"/>
          <w:rtl/>
        </w:rPr>
        <w:t xml:space="preserve"> و اخلاقي</w:t>
      </w:r>
      <w:r w:rsidRPr="00004F86">
        <w:rPr>
          <w:rFonts w:ascii="Times New Roman" w:eastAsia="Times New Roman" w:hAnsi="Times New Roman" w:cs="B Nazanin"/>
          <w:sz w:val="26"/>
          <w:szCs w:val="26"/>
          <w:rtl/>
        </w:rPr>
        <w:t xml:space="preserve"> را به خود جلب </w:t>
      </w:r>
      <w:r w:rsidRPr="00004F86">
        <w:rPr>
          <w:rFonts w:ascii="Times New Roman" w:eastAsia="Times New Roman" w:hAnsi="Times New Roman" w:cs="B Nazanin" w:hint="cs"/>
          <w:sz w:val="26"/>
          <w:szCs w:val="26"/>
          <w:rtl/>
        </w:rPr>
        <w:t>نمو</w:t>
      </w:r>
      <w:r w:rsidRPr="00004F86">
        <w:rPr>
          <w:rFonts w:ascii="Times New Roman" w:eastAsia="Times New Roman" w:hAnsi="Times New Roman" w:cs="B Nazanin"/>
          <w:sz w:val="26"/>
          <w:szCs w:val="26"/>
          <w:rtl/>
        </w:rPr>
        <w:t xml:space="preserve">ده است. </w:t>
      </w:r>
      <w:r w:rsidRPr="00004F86">
        <w:rPr>
          <w:rFonts w:ascii="Times New Roman" w:hAnsi="Times New Roman" w:cs="B Nazanin" w:hint="cs"/>
          <w:sz w:val="26"/>
          <w:szCs w:val="26"/>
          <w:rtl/>
        </w:rPr>
        <w:t>فلسفه اُمانيستي و علم پوزيتيوستي غرب در قرون اخير مانند دو لبه يک قيچي و با روش</w:t>
      </w:r>
      <w:r w:rsidRPr="00004F86">
        <w:rPr>
          <w:rFonts w:ascii="Times New Roman" w:hAnsi="Times New Roman" w:cs="B Nazanin"/>
          <w:sz w:val="26"/>
          <w:szCs w:val="26"/>
          <w:rtl/>
        </w:rPr>
        <w:softHyphen/>
      </w:r>
      <w:r w:rsidRPr="00004F86">
        <w:rPr>
          <w:rFonts w:ascii="Times New Roman" w:hAnsi="Times New Roman" w:cs="B Nazanin" w:hint="cs"/>
          <w:sz w:val="26"/>
          <w:szCs w:val="26"/>
          <w:rtl/>
        </w:rPr>
        <w:t>هاي گوناگون سعي نمودند تا گفتمان الهي و معنوي را از صفحه روزگار و از زندگي بشريت حذف نمايند. در حالي که در قرن 21 ضمن اظهار عجز از اين خواسته، به دين و معنويت عروج کردند. بر اساس تحقيقات انجام شده امروز از عامل معنويت و مذهب و دين در ارائه مشاوره</w:t>
      </w:r>
      <w:r w:rsidRPr="00004F86">
        <w:rPr>
          <w:rFonts w:ascii="Times New Roman" w:hAnsi="Times New Roman" w:cs="B Nazanin"/>
          <w:sz w:val="26"/>
          <w:szCs w:val="26"/>
          <w:rtl/>
        </w:rPr>
        <w:softHyphen/>
      </w:r>
      <w:r w:rsidRPr="00004F86">
        <w:rPr>
          <w:rFonts w:ascii="Times New Roman" w:hAnsi="Times New Roman" w:cs="B Nazanin" w:hint="cs"/>
          <w:sz w:val="26"/>
          <w:szCs w:val="26"/>
          <w:rtl/>
        </w:rPr>
        <w:t>هاي رفتاري توسط انديشمندان رشته</w:t>
      </w:r>
      <w:r w:rsidRPr="00004F86">
        <w:rPr>
          <w:rFonts w:ascii="Times New Roman" w:hAnsi="Times New Roman" w:cs="B Nazanin"/>
          <w:sz w:val="26"/>
          <w:szCs w:val="26"/>
          <w:rtl/>
        </w:rPr>
        <w:softHyphen/>
      </w:r>
      <w:r w:rsidRPr="00004F86">
        <w:rPr>
          <w:rFonts w:ascii="Times New Roman" w:hAnsi="Times New Roman" w:cs="B Nazanin" w:hint="cs"/>
          <w:sz w:val="26"/>
          <w:szCs w:val="26"/>
          <w:rtl/>
        </w:rPr>
        <w:t xml:space="preserve"> روانشناسي مشاوره استفاده مي</w:t>
      </w:r>
      <w:r w:rsidRPr="00004F86">
        <w:rPr>
          <w:rFonts w:ascii="Times New Roman" w:hAnsi="Times New Roman" w:cs="B Nazanin"/>
          <w:sz w:val="26"/>
          <w:szCs w:val="26"/>
          <w:rtl/>
        </w:rPr>
        <w:softHyphen/>
      </w:r>
      <w:r w:rsidRPr="00004F86">
        <w:rPr>
          <w:rFonts w:ascii="Times New Roman" w:hAnsi="Times New Roman" w:cs="B Nazanin" w:hint="cs"/>
          <w:sz w:val="26"/>
          <w:szCs w:val="26"/>
          <w:rtl/>
        </w:rPr>
        <w:t>شود.</w:t>
      </w:r>
      <w:r w:rsidRPr="00004F86">
        <w:rPr>
          <w:rStyle w:val="FootnoteReference"/>
          <w:rFonts w:ascii="Times New Roman" w:hAnsi="Times New Roman" w:cs="B Nazanin"/>
          <w:b/>
          <w:bCs/>
          <w:sz w:val="26"/>
          <w:szCs w:val="26"/>
          <w:rtl/>
        </w:rPr>
        <w:footnoteReference w:id="36"/>
      </w:r>
    </w:p>
    <w:p w:rsidR="005C5EBC" w:rsidRPr="00004F86" w:rsidRDefault="005C5EBC" w:rsidP="005C5EBC">
      <w:pPr>
        <w:bidi/>
        <w:spacing w:line="240" w:lineRule="auto"/>
        <w:ind w:firstLine="283"/>
        <w:jc w:val="both"/>
        <w:rPr>
          <w:rFonts w:ascii="Times New Roman" w:hAnsi="Times New Roman" w:cs="B Nazanin"/>
          <w:sz w:val="26"/>
          <w:szCs w:val="26"/>
          <w:rtl/>
        </w:rPr>
      </w:pPr>
      <w:r w:rsidRPr="00004F86">
        <w:rPr>
          <w:rFonts w:cs="B Nazanin" w:hint="cs"/>
          <w:sz w:val="26"/>
          <w:szCs w:val="26"/>
          <w:rtl/>
        </w:rPr>
        <w:t xml:space="preserve">    دين کامل اسلام براي همه ابعاد و شئونات زندگي بشر دستورات مؤثري ارائه کرده است. برخي از اين دستورات بايد توسط متخصّصان ديني از منابع مربوط استخراج و تشريح شوند. از طرفي عصر کنوني، با توسعه همه جانبه تکنولوژي</w:t>
      </w:r>
      <w:r w:rsidRPr="00004F86">
        <w:rPr>
          <w:rFonts w:cs="B Nazanin"/>
          <w:sz w:val="26"/>
          <w:szCs w:val="26"/>
          <w:rtl/>
        </w:rPr>
        <w:softHyphen/>
      </w:r>
      <w:r w:rsidRPr="00004F86">
        <w:rPr>
          <w:rFonts w:cs="B Nazanin" w:hint="cs"/>
          <w:sz w:val="26"/>
          <w:szCs w:val="26"/>
          <w:rtl/>
        </w:rPr>
        <w:t>هاي ارتباط جمعي، عصر انفجار اطلاعات نامگذاري شده است و مفاهيمي چون دهکده جهاني و جهاني شدن مطرح است. اين موضوع آسيب</w:t>
      </w:r>
      <w:r w:rsidRPr="00004F86">
        <w:rPr>
          <w:rFonts w:cs="B Nazanin"/>
          <w:sz w:val="26"/>
          <w:szCs w:val="26"/>
          <w:rtl/>
        </w:rPr>
        <w:softHyphen/>
      </w:r>
      <w:r w:rsidRPr="00004F86">
        <w:rPr>
          <w:rFonts w:cs="B Nazanin" w:hint="cs"/>
          <w:sz w:val="26"/>
          <w:szCs w:val="26"/>
          <w:rtl/>
        </w:rPr>
        <w:t>هاي اجتماعي و اخلاقي نوپديد و مشکلات رفتاري و اعتقادي جديدي را به وجود آورده است.</w:t>
      </w:r>
      <w:r w:rsidRPr="00004F86">
        <w:rPr>
          <w:rStyle w:val="FootnoteReference"/>
          <w:rFonts w:cs="B Nazanin"/>
          <w:b/>
          <w:bCs/>
          <w:sz w:val="26"/>
          <w:szCs w:val="26"/>
          <w:rtl/>
        </w:rPr>
        <w:footnoteReference w:id="37"/>
      </w:r>
      <w:r w:rsidRPr="00004F86">
        <w:rPr>
          <w:rFonts w:ascii="Times New Roman" w:hAnsi="Times New Roman" w:cs="B Nazanin" w:hint="cs"/>
          <w:sz w:val="26"/>
          <w:szCs w:val="26"/>
          <w:rtl/>
        </w:rPr>
        <w:t>تحقيقات انجام شده حتي در کشورهايي که دين رسمي آنها اسلام نيست، نشان داد که گرايش نوجوانان و جوانان و نونهالان به مذهب و انجام فعّاليت</w:t>
      </w:r>
      <w:r w:rsidRPr="00004F86">
        <w:rPr>
          <w:rFonts w:ascii="Times New Roman" w:hAnsi="Times New Roman" w:cs="B Nazanin"/>
          <w:sz w:val="26"/>
          <w:szCs w:val="26"/>
          <w:rtl/>
        </w:rPr>
        <w:softHyphen/>
      </w:r>
      <w:r w:rsidRPr="00004F86">
        <w:rPr>
          <w:rFonts w:ascii="Times New Roman" w:hAnsi="Times New Roman" w:cs="B Nazanin" w:hint="cs"/>
          <w:sz w:val="26"/>
          <w:szCs w:val="26"/>
          <w:rtl/>
        </w:rPr>
        <w:t>هاي مرتبط با دين يا انجام تشريفات مذهبي به صورت کلّي در کاهش سلامت رفتاري آنها مؤثر است. بر اساس اين تحقيقات رفتار با ريسک بالا (مانند رفتار پُر خطر جنسي و مصرف مواد مخدر و...) در جواناني که به کليسا و معابد و خصوصاً مساجد گرايش دارند، بسيار کمتر است.</w:t>
      </w:r>
      <w:r w:rsidRPr="00004F86">
        <w:rPr>
          <w:rStyle w:val="FootnoteReference"/>
          <w:rFonts w:ascii="Times New Roman" w:hAnsi="Times New Roman" w:cs="B Nazanin"/>
          <w:b/>
          <w:bCs/>
          <w:sz w:val="26"/>
          <w:szCs w:val="26"/>
          <w:rtl/>
        </w:rPr>
        <w:footnoteReference w:id="38"/>
      </w:r>
      <w:r w:rsidRPr="00004F86">
        <w:rPr>
          <w:rFonts w:ascii="Times New Roman" w:eastAsia="Times New Roman" w:hAnsi="Times New Roman" w:cs="B Nazanin"/>
          <w:sz w:val="26"/>
          <w:szCs w:val="26"/>
          <w:rtl/>
        </w:rPr>
        <w:t xml:space="preserve">روانشناسي </w:t>
      </w:r>
      <w:hyperlink r:id="rId10" w:tooltip="دین" w:history="1">
        <w:r w:rsidRPr="00004F86">
          <w:rPr>
            <w:rFonts w:ascii="Times New Roman" w:eastAsia="Times New Roman" w:hAnsi="Times New Roman" w:cs="B Nazanin"/>
            <w:sz w:val="26"/>
            <w:szCs w:val="26"/>
            <w:rtl/>
          </w:rPr>
          <w:t>دين</w:t>
        </w:r>
      </w:hyperlink>
      <w:r w:rsidRPr="00004F86">
        <w:rPr>
          <w:rFonts w:ascii="Times New Roman" w:eastAsia="Times New Roman" w:hAnsi="Times New Roman" w:cs="B Nazanin"/>
          <w:sz w:val="26"/>
          <w:szCs w:val="26"/>
          <w:rtl/>
        </w:rPr>
        <w:t>ي</w:t>
      </w:r>
      <w:r w:rsidR="00117D52" w:rsidRPr="00004F86">
        <w:rPr>
          <w:rFonts w:ascii="Times New Roman" w:eastAsia="Times New Roman" w:hAnsi="Times New Roman" w:cs="B Nazanin" w:hint="cs"/>
          <w:sz w:val="26"/>
          <w:szCs w:val="26"/>
          <w:rtl/>
        </w:rPr>
        <w:t xml:space="preserve"> ي</w:t>
      </w:r>
      <w:r w:rsidRPr="00004F86">
        <w:rPr>
          <w:rFonts w:ascii="Times New Roman" w:eastAsia="Times New Roman" w:hAnsi="Times New Roman" w:cs="B Nazanin"/>
          <w:sz w:val="26"/>
          <w:szCs w:val="26"/>
          <w:rtl/>
        </w:rPr>
        <w:t xml:space="preserve">ا همان روانشناسي مذهب </w:t>
      </w:r>
      <w:r w:rsidRPr="00004F86">
        <w:rPr>
          <w:rFonts w:ascii="Times New Roman" w:eastAsia="Times New Roman" w:hAnsi="Times New Roman" w:cs="B Nazanin" w:hint="cs"/>
          <w:sz w:val="26"/>
          <w:szCs w:val="26"/>
          <w:rtl/>
        </w:rPr>
        <w:t>و روانشناسي ديني از مباحث جديدي است که بايد در راستاي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مساجد به آن توجّه شود و اساس مشاوره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هاي مذهبي قرار گيرد. </w:t>
      </w:r>
    </w:p>
    <w:p w:rsidR="005C5EBC" w:rsidRPr="00004F86" w:rsidRDefault="005C5EBC" w:rsidP="005C5EBC">
      <w:pPr>
        <w:tabs>
          <w:tab w:val="left" w:pos="4631"/>
        </w:tabs>
        <w:bidi/>
        <w:spacing w:before="240" w:after="0" w:line="240" w:lineRule="auto"/>
        <w:ind w:firstLine="283"/>
        <w:jc w:val="both"/>
        <w:rPr>
          <w:rFonts w:cs="B Nazanin"/>
          <w:b/>
          <w:bCs/>
          <w:sz w:val="26"/>
          <w:szCs w:val="26"/>
          <w:rtl/>
        </w:rPr>
      </w:pPr>
      <w:r w:rsidRPr="00004F86">
        <w:rPr>
          <w:rFonts w:cs="B Nazanin" w:hint="cs"/>
          <w:b/>
          <w:bCs/>
          <w:sz w:val="26"/>
          <w:szCs w:val="26"/>
          <w:rtl/>
        </w:rPr>
        <w:t>4) نقش</w:t>
      </w:r>
      <w:r w:rsidRPr="00004F86">
        <w:rPr>
          <w:rFonts w:cs="B Nazanin"/>
          <w:b/>
          <w:bCs/>
          <w:sz w:val="26"/>
          <w:szCs w:val="26"/>
          <w:rtl/>
        </w:rPr>
        <w:softHyphen/>
      </w:r>
      <w:r w:rsidRPr="00004F86">
        <w:rPr>
          <w:rFonts w:cs="B Nazanin" w:hint="cs"/>
          <w:b/>
          <w:bCs/>
          <w:sz w:val="26"/>
          <w:szCs w:val="26"/>
          <w:rtl/>
        </w:rPr>
        <w:t>هاي</w:t>
      </w:r>
      <w:r w:rsidR="00117D52" w:rsidRPr="00004F86">
        <w:rPr>
          <w:rFonts w:cs="B Nazanin" w:hint="cs"/>
          <w:b/>
          <w:bCs/>
          <w:sz w:val="26"/>
          <w:szCs w:val="26"/>
          <w:rtl/>
        </w:rPr>
        <w:t xml:space="preserve"> </w:t>
      </w:r>
      <w:r w:rsidRPr="00004F86">
        <w:rPr>
          <w:rFonts w:cs="B Nazanin" w:hint="cs"/>
          <w:b/>
          <w:bCs/>
          <w:sz w:val="26"/>
          <w:szCs w:val="26"/>
          <w:rtl/>
        </w:rPr>
        <w:t>اختصاصي</w:t>
      </w:r>
      <w:r w:rsidR="00117D52" w:rsidRPr="00004F86">
        <w:rPr>
          <w:rFonts w:cs="B Nazanin" w:hint="cs"/>
          <w:b/>
          <w:bCs/>
          <w:sz w:val="26"/>
          <w:szCs w:val="26"/>
          <w:rtl/>
        </w:rPr>
        <w:t xml:space="preserve"> </w:t>
      </w:r>
      <w:r w:rsidRPr="00004F86">
        <w:rPr>
          <w:rFonts w:cs="B Nazanin" w:hint="cs"/>
          <w:b/>
          <w:bCs/>
          <w:sz w:val="26"/>
          <w:szCs w:val="26"/>
          <w:rtl/>
        </w:rPr>
        <w:t>متولّيان</w:t>
      </w:r>
      <w:r w:rsidR="00117D52" w:rsidRPr="00004F86">
        <w:rPr>
          <w:rFonts w:cs="B Nazanin" w:hint="cs"/>
          <w:b/>
          <w:bCs/>
          <w:sz w:val="26"/>
          <w:szCs w:val="26"/>
          <w:rtl/>
        </w:rPr>
        <w:t xml:space="preserve"> </w:t>
      </w:r>
      <w:r w:rsidRPr="00004F86">
        <w:rPr>
          <w:rFonts w:cs="B Nazanin" w:hint="cs"/>
          <w:b/>
          <w:bCs/>
          <w:sz w:val="26"/>
          <w:szCs w:val="26"/>
          <w:rtl/>
        </w:rPr>
        <w:t>فرهنگي</w:t>
      </w:r>
      <w:r w:rsidR="00117D52" w:rsidRPr="00004F86">
        <w:rPr>
          <w:rFonts w:cs="B Nazanin" w:hint="cs"/>
          <w:b/>
          <w:bCs/>
          <w:sz w:val="26"/>
          <w:szCs w:val="26"/>
          <w:rtl/>
        </w:rPr>
        <w:t xml:space="preserve"> </w:t>
      </w:r>
      <w:r w:rsidRPr="00004F86">
        <w:rPr>
          <w:rFonts w:cs="B Nazanin" w:hint="cs"/>
          <w:b/>
          <w:bCs/>
          <w:sz w:val="26"/>
          <w:szCs w:val="26"/>
          <w:rtl/>
        </w:rPr>
        <w:t>مساجد</w:t>
      </w:r>
      <w:r w:rsidR="00117D52" w:rsidRPr="00004F86">
        <w:rPr>
          <w:rFonts w:cs="B Nazanin" w:hint="cs"/>
          <w:b/>
          <w:bCs/>
          <w:sz w:val="26"/>
          <w:szCs w:val="26"/>
          <w:rtl/>
        </w:rPr>
        <w:t xml:space="preserve"> </w:t>
      </w:r>
      <w:r w:rsidRPr="00004F86">
        <w:rPr>
          <w:rFonts w:cs="B Nazanin" w:hint="cs"/>
          <w:b/>
          <w:bCs/>
          <w:sz w:val="26"/>
          <w:szCs w:val="26"/>
          <w:rtl/>
        </w:rPr>
        <w:t>درجذب</w:t>
      </w:r>
      <w:r w:rsidR="00117D52" w:rsidRPr="00004F86">
        <w:rPr>
          <w:rFonts w:cs="B Nazanin" w:hint="cs"/>
          <w:b/>
          <w:bCs/>
          <w:sz w:val="26"/>
          <w:szCs w:val="26"/>
          <w:rtl/>
        </w:rPr>
        <w:t xml:space="preserve"> </w:t>
      </w:r>
      <w:r w:rsidRPr="00004F86">
        <w:rPr>
          <w:rFonts w:cs="B Nazanin" w:hint="cs"/>
          <w:b/>
          <w:bCs/>
          <w:sz w:val="26"/>
          <w:szCs w:val="26"/>
          <w:rtl/>
        </w:rPr>
        <w:t>خانواده</w:t>
      </w:r>
      <w:r w:rsidRPr="00004F86">
        <w:rPr>
          <w:rFonts w:cs="B Nazanin"/>
          <w:b/>
          <w:bCs/>
          <w:sz w:val="26"/>
          <w:szCs w:val="26"/>
          <w:rtl/>
        </w:rPr>
        <w:softHyphen/>
      </w:r>
      <w:r w:rsidRPr="00004F86">
        <w:rPr>
          <w:rFonts w:cs="B Nazanin" w:hint="cs"/>
          <w:b/>
          <w:bCs/>
          <w:sz w:val="26"/>
          <w:szCs w:val="26"/>
          <w:rtl/>
        </w:rPr>
        <w:t>هابه</w:t>
      </w:r>
      <w:r w:rsidR="00117D52" w:rsidRPr="00004F86">
        <w:rPr>
          <w:rFonts w:cs="B Nazanin" w:hint="cs"/>
          <w:b/>
          <w:bCs/>
          <w:sz w:val="26"/>
          <w:szCs w:val="26"/>
          <w:rtl/>
        </w:rPr>
        <w:t xml:space="preserve"> </w:t>
      </w:r>
      <w:r w:rsidRPr="00004F86">
        <w:rPr>
          <w:rFonts w:cs="B Nazanin" w:hint="cs"/>
          <w:b/>
          <w:bCs/>
          <w:sz w:val="26"/>
          <w:szCs w:val="26"/>
          <w:rtl/>
        </w:rPr>
        <w:t>مساجد</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t>4-1)توجه به حضور زنان در مساجد، به عنوان عامل جذب خانواده</w:t>
      </w:r>
      <w:r w:rsidRPr="00004F86">
        <w:rPr>
          <w:rFonts w:cs="B Nazanin"/>
          <w:b/>
          <w:bCs/>
          <w:sz w:val="26"/>
          <w:szCs w:val="26"/>
          <w:rtl/>
        </w:rPr>
        <w:softHyphen/>
      </w:r>
      <w:r w:rsidRPr="00004F86">
        <w:rPr>
          <w:rFonts w:cs="B Nazanin" w:hint="cs"/>
          <w:b/>
          <w:bCs/>
          <w:sz w:val="26"/>
          <w:szCs w:val="26"/>
          <w:rtl/>
        </w:rPr>
        <w:t>ها</w:t>
      </w:r>
    </w:p>
    <w:p w:rsidR="005C5EBC" w:rsidRPr="00004F86" w:rsidRDefault="005C5EBC" w:rsidP="00117D52">
      <w:pPr>
        <w:tabs>
          <w:tab w:val="left" w:pos="4631"/>
        </w:tabs>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lastRenderedPageBreak/>
        <w:t xml:space="preserve"> برخلاف </w:t>
      </w:r>
      <w:r w:rsidRPr="00004F86">
        <w:rPr>
          <w:rFonts w:cs="B Nazanin" w:hint="cs"/>
          <w:sz w:val="26"/>
          <w:szCs w:val="26"/>
          <w:rtl/>
        </w:rPr>
        <w:t>شبهه عدم نياز به حضور زنان در مساجد که در گذشته وجود داشت، امروز حضور زنان در مساجد به عنوان عاملي براي جذب خانواده ها به مساجد از ديدگاه متوليان و برنامه</w:t>
      </w:r>
      <w:r w:rsidRPr="00004F86">
        <w:rPr>
          <w:rFonts w:cs="B Nazanin"/>
          <w:sz w:val="26"/>
          <w:szCs w:val="26"/>
          <w:rtl/>
        </w:rPr>
        <w:softHyphen/>
      </w:r>
      <w:r w:rsidRPr="00004F86">
        <w:rPr>
          <w:rFonts w:cs="B Nazanin" w:hint="cs"/>
          <w:sz w:val="26"/>
          <w:szCs w:val="26"/>
          <w:rtl/>
        </w:rPr>
        <w:t>ريزان فرهنگي مساجد بيشتر گذشته است. در گذشته</w:t>
      </w:r>
      <w:r w:rsidR="00117D52" w:rsidRPr="00004F86">
        <w:rPr>
          <w:rFonts w:cs="B Nazanin" w:hint="cs"/>
          <w:sz w:val="26"/>
          <w:szCs w:val="26"/>
          <w:rtl/>
        </w:rPr>
        <w:t xml:space="preserve"> </w:t>
      </w:r>
      <w:r w:rsidRPr="00004F86">
        <w:rPr>
          <w:rFonts w:ascii="Times New Roman" w:eastAsia="Times New Roman" w:hAnsi="Times New Roman" w:cs="B Nazanin"/>
          <w:sz w:val="26"/>
          <w:szCs w:val="26"/>
          <w:rtl/>
        </w:rPr>
        <w:t xml:space="preserve">به خاطر فرهنگ ناروا </w:t>
      </w:r>
      <w:r w:rsidRPr="00004F86">
        <w:rPr>
          <w:rFonts w:ascii="Times New Roman" w:eastAsia="Times New Roman" w:hAnsi="Times New Roman" w:cs="B Nazanin" w:hint="cs"/>
          <w:sz w:val="26"/>
          <w:szCs w:val="26"/>
          <w:rtl/>
        </w:rPr>
        <w:t xml:space="preserve">و </w:t>
      </w:r>
      <w:r w:rsidRPr="00004F86">
        <w:rPr>
          <w:rFonts w:ascii="Times New Roman" w:eastAsia="Times New Roman" w:hAnsi="Times New Roman" w:cs="B Nazanin"/>
          <w:sz w:val="26"/>
          <w:szCs w:val="26"/>
          <w:rtl/>
        </w:rPr>
        <w:t>کج فهمي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ب</w:t>
      </w:r>
      <w:r w:rsidRPr="00004F86">
        <w:rPr>
          <w:rFonts w:ascii="Times New Roman" w:eastAsia="Times New Roman" w:hAnsi="Times New Roman" w:cs="B Nazanin" w:hint="cs"/>
          <w:sz w:val="26"/>
          <w:szCs w:val="26"/>
          <w:rtl/>
        </w:rPr>
        <w:t xml:space="preserve">ه </w:t>
      </w:r>
      <w:r w:rsidRPr="00004F86">
        <w:rPr>
          <w:rFonts w:ascii="Times New Roman" w:eastAsia="Times New Roman" w:hAnsi="Times New Roman" w:cs="B Nazanin"/>
          <w:sz w:val="26"/>
          <w:szCs w:val="26"/>
          <w:rtl/>
        </w:rPr>
        <w:t xml:space="preserve">وجود آمده در </w:t>
      </w:r>
      <w:r w:rsidRPr="00004F86">
        <w:rPr>
          <w:rFonts w:ascii="Times New Roman" w:eastAsia="Times New Roman" w:hAnsi="Times New Roman" w:cs="B Nazanin" w:hint="cs"/>
          <w:sz w:val="26"/>
          <w:szCs w:val="26"/>
          <w:rtl/>
        </w:rPr>
        <w:t>گذشته</w:t>
      </w:r>
      <w:r w:rsidRPr="00004F86">
        <w:rPr>
          <w:rFonts w:ascii="Times New Roman" w:eastAsia="Times New Roman" w:hAnsi="Times New Roman" w:cs="B Nazanin"/>
          <w:sz w:val="26"/>
          <w:szCs w:val="26"/>
          <w:rtl/>
        </w:rPr>
        <w:t>، هميشه زن</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 ا</w:t>
      </w:r>
      <w:r w:rsidRPr="00004F86">
        <w:rPr>
          <w:rFonts w:ascii="Times New Roman" w:eastAsia="Times New Roman" w:hAnsi="Times New Roman" w:cs="B Nazanin" w:hint="cs"/>
          <w:sz w:val="26"/>
          <w:szCs w:val="26"/>
          <w:rtl/>
        </w:rPr>
        <w:t xml:space="preserve">ز </w:t>
      </w:r>
      <w:r w:rsidRPr="00004F86">
        <w:rPr>
          <w:rFonts w:ascii="Times New Roman" w:eastAsia="Times New Roman" w:hAnsi="Times New Roman" w:cs="B Nazanin"/>
          <w:sz w:val="26"/>
          <w:szCs w:val="26"/>
          <w:rtl/>
        </w:rPr>
        <w:t>حقوقي کمتر از مردها</w:t>
      </w:r>
      <w:r w:rsidRPr="00004F86">
        <w:rPr>
          <w:rFonts w:ascii="Times New Roman" w:eastAsia="Times New Roman" w:hAnsi="Times New Roman" w:cs="B Nazanin" w:hint="cs"/>
          <w:sz w:val="26"/>
          <w:szCs w:val="26"/>
          <w:rtl/>
        </w:rPr>
        <w:t xml:space="preserve"> برخوردار بودند.</w:t>
      </w:r>
      <w:r w:rsidRPr="00004F86">
        <w:rPr>
          <w:rStyle w:val="FootnoteReference"/>
          <w:rFonts w:ascii="Tahoma" w:eastAsia="Times New Roman" w:hAnsi="Tahoma" w:cs="B Nazanin"/>
          <w:sz w:val="26"/>
          <w:szCs w:val="26"/>
          <w:rtl/>
        </w:rPr>
        <w:footnoteReference w:id="39"/>
      </w:r>
      <w:r w:rsidRPr="00004F86">
        <w:rPr>
          <w:rFonts w:ascii="Times New Roman" w:eastAsia="Times New Roman" w:hAnsi="Times New Roman" w:cs="B Nazanin" w:hint="cs"/>
          <w:sz w:val="26"/>
          <w:szCs w:val="26"/>
          <w:rtl/>
        </w:rPr>
        <w:t>اين طرز تفکر در دوران پيش از اسلام با</w:t>
      </w:r>
      <w:r w:rsidRPr="00004F86">
        <w:rPr>
          <w:rFonts w:ascii="Tahoma" w:eastAsia="Times New Roman" w:hAnsi="Tahoma" w:cs="B Nazanin" w:hint="cs"/>
          <w:sz w:val="26"/>
          <w:szCs w:val="26"/>
          <w:rtl/>
        </w:rPr>
        <w:t xml:space="preserve"> شرمساري يا خشم پدران از تولّد فرزند دختر نمود پيدا مي</w:t>
      </w:r>
      <w:r w:rsidRPr="00004F86">
        <w:rPr>
          <w:rFonts w:ascii="Tahoma" w:eastAsia="Times New Roman" w:hAnsi="Tahoma" w:cs="B Nazanin"/>
          <w:sz w:val="26"/>
          <w:szCs w:val="26"/>
          <w:rtl/>
        </w:rPr>
        <w:softHyphen/>
      </w:r>
      <w:r w:rsidRPr="00004F86">
        <w:rPr>
          <w:rFonts w:ascii="Tahoma" w:eastAsia="Times New Roman" w:hAnsi="Tahoma" w:cs="B Nazanin" w:hint="cs"/>
          <w:sz w:val="26"/>
          <w:szCs w:val="26"/>
          <w:rtl/>
        </w:rPr>
        <w:t>کرد.</w:t>
      </w:r>
      <w:r w:rsidRPr="00004F86">
        <w:rPr>
          <w:rStyle w:val="FootnoteReference"/>
          <w:rFonts w:ascii="Tahoma" w:eastAsia="Times New Roman" w:hAnsi="Tahoma" w:cs="B Nazanin"/>
          <w:sz w:val="26"/>
          <w:szCs w:val="26"/>
          <w:rtl/>
        </w:rPr>
        <w:footnoteReference w:id="40"/>
      </w:r>
      <w:r w:rsidRPr="00004F86">
        <w:rPr>
          <w:rFonts w:ascii="Tahoma" w:eastAsia="Times New Roman" w:hAnsi="Tahoma" w:cs="B Nazanin" w:hint="cs"/>
          <w:sz w:val="26"/>
          <w:szCs w:val="26"/>
          <w:rtl/>
        </w:rPr>
        <w:t>قرآن در اين مورد مي</w:t>
      </w:r>
      <w:r w:rsidRPr="00004F86">
        <w:rPr>
          <w:rFonts w:ascii="Tahoma" w:eastAsia="Times New Roman" w:hAnsi="Tahoma" w:cs="B Nazanin"/>
          <w:sz w:val="26"/>
          <w:szCs w:val="26"/>
          <w:rtl/>
        </w:rPr>
        <w:softHyphen/>
      </w:r>
      <w:r w:rsidRPr="00004F86">
        <w:rPr>
          <w:rFonts w:ascii="Tahoma" w:eastAsia="Times New Roman" w:hAnsi="Tahoma" w:cs="B Nazanin" w:hint="cs"/>
          <w:sz w:val="26"/>
          <w:szCs w:val="26"/>
          <w:rtl/>
        </w:rPr>
        <w:t>فرمايد:</w:t>
      </w:r>
      <w:r w:rsidRPr="00004F86">
        <w:rPr>
          <w:rFonts w:ascii="Zar-s" w:hAnsi="Zar-s" w:cs="B Nazanin" w:hint="cs"/>
          <w:sz w:val="26"/>
          <w:szCs w:val="26"/>
          <w:rtl/>
        </w:rPr>
        <w:t xml:space="preserve"> «</w:t>
      </w:r>
      <w:r w:rsidRPr="00004F86">
        <w:rPr>
          <w:rFonts w:ascii="Zar-s" w:hAnsi="Zar-s" w:cs="B Nazanin"/>
          <w:sz w:val="26"/>
          <w:szCs w:val="26"/>
          <w:rtl/>
        </w:rPr>
        <w:t>وَ إِذا بُشِّرَ أَحَدُهُمْ بِالْأُنْثي ظَلَّ وَجْهُهُ مُسْوَدًّا وَ هُوَ كَظِيمٌ</w:t>
      </w:r>
      <w:r w:rsidRPr="00004F86">
        <w:rPr>
          <w:rFonts w:ascii="Zar-s" w:hAnsi="Zar-s" w:cs="B Nazanin" w:hint="cs"/>
          <w:sz w:val="26"/>
          <w:szCs w:val="26"/>
          <w:rtl/>
        </w:rPr>
        <w:t>»؛</w:t>
      </w:r>
      <w:r w:rsidRPr="00004F86">
        <w:rPr>
          <w:rStyle w:val="FootnoteReference"/>
          <w:rFonts w:ascii="Zar-s" w:hAnsi="Zar-s" w:cs="B Nazanin"/>
          <w:sz w:val="26"/>
          <w:szCs w:val="26"/>
          <w:rtl/>
        </w:rPr>
        <w:footnoteReference w:id="41"/>
      </w:r>
      <w:r w:rsidRPr="00004F86">
        <w:rPr>
          <w:rFonts w:cs="B Nazanin" w:hint="cs"/>
          <w:sz w:val="26"/>
          <w:szCs w:val="26"/>
          <w:rtl/>
        </w:rPr>
        <w:t xml:space="preserve">هر چند احاديثي مانند </w:t>
      </w:r>
      <w:r w:rsidRPr="00004F86">
        <w:rPr>
          <w:rStyle w:val="text"/>
          <w:rFonts w:cs="B Nazanin"/>
          <w:sz w:val="26"/>
          <w:szCs w:val="26"/>
          <w:rtl/>
        </w:rPr>
        <w:t>خَيرُ مَساجِدِ نِسائِکُمْ الْبُيوتُ</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sz w:val="26"/>
          <w:szCs w:val="26"/>
          <w:rtl/>
        </w:rPr>
        <w:footnoteReference w:id="42"/>
      </w:r>
      <w:r w:rsidRPr="00004F86">
        <w:rPr>
          <w:rFonts w:cs="B Nazanin" w:hint="cs"/>
          <w:sz w:val="26"/>
          <w:szCs w:val="26"/>
          <w:rtl/>
        </w:rPr>
        <w:t>و</w:t>
      </w:r>
      <w:r w:rsidRPr="00004F86">
        <w:rPr>
          <w:rFonts w:ascii="Times New Roman" w:eastAsia="Times New Roman" w:hAnsi="Times New Roman" w:cs="B Nazanin"/>
          <w:sz w:val="26"/>
          <w:szCs w:val="26"/>
          <w:rtl/>
        </w:rPr>
        <w:t>«</w:t>
      </w:r>
      <w:r w:rsidRPr="00004F86">
        <w:rPr>
          <w:rFonts w:ascii="Times New Roman" w:eastAsia="Times New Roman" w:hAnsi="Times New Roman" w:cs="B Nazanin" w:hint="cs"/>
          <w:sz w:val="26"/>
          <w:szCs w:val="26"/>
          <w:rtl/>
        </w:rPr>
        <w:t>صَلاهُ المَرئَهِ في مِخدَعِها اَفضَلُ مِن صَلاتِها في بَيتِها وَ صَلاتُها في بَيتِها اَفضَلُ مِن صَلاتِها فِي الدّار»؛</w:t>
      </w:r>
      <w:r w:rsidRPr="00004F86">
        <w:rPr>
          <w:rStyle w:val="FootnoteReference"/>
          <w:rFonts w:ascii="Times New Roman" w:eastAsia="Times New Roman" w:hAnsi="Times New Roman" w:cs="B Nazanin"/>
          <w:sz w:val="26"/>
          <w:szCs w:val="26"/>
        </w:rPr>
        <w:footnoteReference w:id="43"/>
      </w:r>
      <w:r w:rsidRPr="00004F86">
        <w:rPr>
          <w:rFonts w:cs="B Nazanin" w:hint="cs"/>
          <w:sz w:val="26"/>
          <w:szCs w:val="26"/>
          <w:rtl/>
        </w:rPr>
        <w:t xml:space="preserve"> به منع حضور زن در مساجد اشاره دارد؛ ولي</w:t>
      </w:r>
      <w:r w:rsidRPr="00004F86">
        <w:rPr>
          <w:rFonts w:ascii="Times New Roman" w:eastAsia="Times New Roman" w:hAnsi="Times New Roman" w:cs="B Nazanin" w:hint="cs"/>
          <w:sz w:val="26"/>
          <w:szCs w:val="26"/>
          <w:rtl/>
        </w:rPr>
        <w:t xml:space="preserve"> اين احاديث </w:t>
      </w:r>
      <w:r w:rsidRPr="00004F86">
        <w:rPr>
          <w:rFonts w:ascii="Times New Roman" w:eastAsia="Times New Roman" w:hAnsi="Times New Roman" w:cs="B Nazanin"/>
          <w:sz w:val="26"/>
          <w:szCs w:val="26"/>
          <w:rtl/>
        </w:rPr>
        <w:t>مربوط به دوره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اي است که براي بانوان ناامني يا موانعي وجود داشته باش</w:t>
      </w:r>
      <w:r w:rsidRPr="00004F86">
        <w:rPr>
          <w:rFonts w:ascii="Times New Roman" w:eastAsia="Times New Roman" w:hAnsi="Times New Roman" w:cs="B Nazanin" w:hint="cs"/>
          <w:sz w:val="26"/>
          <w:szCs w:val="26"/>
          <w:rtl/>
        </w:rPr>
        <w:t xml:space="preserve">د يا </w:t>
      </w:r>
      <w:r w:rsidRPr="00004F86">
        <w:rPr>
          <w:rFonts w:ascii="Times New Roman" w:eastAsia="Times New Roman" w:hAnsi="Times New Roman" w:cs="B Nazanin"/>
          <w:sz w:val="26"/>
          <w:szCs w:val="26"/>
          <w:rtl/>
        </w:rPr>
        <w:t xml:space="preserve">ناظر به زماني است که شوهران </w:t>
      </w:r>
      <w:r w:rsidRPr="00004F86">
        <w:rPr>
          <w:rFonts w:ascii="Times New Roman" w:eastAsia="Times New Roman" w:hAnsi="Times New Roman" w:cs="B Nazanin" w:hint="cs"/>
          <w:sz w:val="26"/>
          <w:szCs w:val="26"/>
          <w:rtl/>
        </w:rPr>
        <w:t>به زنان خود</w:t>
      </w:r>
      <w:r w:rsidRPr="00004F86">
        <w:rPr>
          <w:rFonts w:ascii="Times New Roman" w:eastAsia="Times New Roman" w:hAnsi="Times New Roman" w:cs="B Nazanin"/>
          <w:sz w:val="26"/>
          <w:szCs w:val="26"/>
          <w:rtl/>
        </w:rPr>
        <w:t xml:space="preserve"> اجازه</w:t>
      </w:r>
      <w:r w:rsidRPr="00004F86">
        <w:rPr>
          <w:rFonts w:ascii="Times New Roman" w:eastAsia="Times New Roman" w:hAnsi="Times New Roman" w:cs="B Nazanin" w:hint="cs"/>
          <w:sz w:val="26"/>
          <w:szCs w:val="26"/>
          <w:rtl/>
        </w:rPr>
        <w:t xml:space="preserve"> حضور در مسجد را </w:t>
      </w:r>
      <w:r w:rsidRPr="00004F86">
        <w:rPr>
          <w:rFonts w:ascii="Times New Roman" w:eastAsia="Times New Roman" w:hAnsi="Times New Roman" w:cs="B Nazanin"/>
          <w:sz w:val="26"/>
          <w:szCs w:val="26"/>
          <w:rtl/>
        </w:rPr>
        <w:t>ندهند</w:t>
      </w:r>
      <w:r w:rsidRPr="00004F86">
        <w:rPr>
          <w:rFonts w:ascii="Times New Roman" w:eastAsia="Times New Roman" w:hAnsi="Times New Roman" w:cs="B Nazanin" w:hint="cs"/>
          <w:sz w:val="26"/>
          <w:szCs w:val="26"/>
          <w:rtl/>
        </w:rPr>
        <w:t>. البته در خصوص بررسي سنديّت و تفسير جنبه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اين روايات مباحث مطوّلي لازم است که در اين مقال نمي</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گنجد.</w:t>
      </w:r>
      <w:r w:rsidRPr="00004F86">
        <w:rPr>
          <w:rStyle w:val="FootnoteReference"/>
          <w:rFonts w:ascii="Times New Roman" w:eastAsia="Times New Roman" w:hAnsi="Times New Roman" w:cs="B Nazanin"/>
          <w:b/>
          <w:bCs/>
          <w:sz w:val="26"/>
          <w:szCs w:val="26"/>
          <w:rtl/>
        </w:rPr>
        <w:footnoteReference w:id="44"/>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ascii="Times New Roman" w:eastAsia="Times New Roman" w:hAnsi="Times New Roman" w:cs="B Nazanin" w:hint="cs"/>
          <w:sz w:val="26"/>
          <w:szCs w:val="26"/>
          <w:rtl/>
        </w:rPr>
        <w:t xml:space="preserve"> آموزه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اسلامي،</w:t>
      </w:r>
      <w:r w:rsidRPr="00004F86">
        <w:rPr>
          <w:rFonts w:ascii="Times New Roman" w:eastAsia="Times New Roman" w:hAnsi="Times New Roman" w:cs="B Nazanin"/>
          <w:sz w:val="26"/>
          <w:szCs w:val="26"/>
          <w:rtl/>
        </w:rPr>
        <w:t xml:space="preserve"> به </w:t>
      </w:r>
      <w:r w:rsidRPr="00004F86">
        <w:rPr>
          <w:rFonts w:ascii="Times New Roman" w:eastAsia="Times New Roman" w:hAnsi="Times New Roman" w:cs="B Nazanin" w:hint="cs"/>
          <w:sz w:val="26"/>
          <w:szCs w:val="26"/>
          <w:rtl/>
        </w:rPr>
        <w:t>ز</w:t>
      </w:r>
      <w:r w:rsidRPr="00004F86">
        <w:rPr>
          <w:rFonts w:ascii="Times New Roman" w:eastAsia="Times New Roman" w:hAnsi="Times New Roman" w:cs="B Nazanin"/>
          <w:sz w:val="26"/>
          <w:szCs w:val="26"/>
          <w:rtl/>
        </w:rPr>
        <w:t xml:space="preserve">نان اجازه داده تا با حفظ حريم و عفّت و پاکدامني </w:t>
      </w:r>
      <w:r w:rsidRPr="00004F86">
        <w:rPr>
          <w:rFonts w:ascii="Zar-s" w:eastAsia="Times New Roman" w:hAnsi="Zar-s" w:cs="B Nazanin"/>
          <w:sz w:val="26"/>
          <w:szCs w:val="26"/>
          <w:rtl/>
        </w:rPr>
        <w:t>در اجتماع حضور يابند و براي رشد و ترقّي خود و جامعه گام بردارند.</w:t>
      </w:r>
      <w:r w:rsidRPr="00004F86">
        <w:rPr>
          <w:rStyle w:val="FootnoteReference"/>
          <w:rFonts w:ascii="Zar-s" w:eastAsia="Times New Roman" w:hAnsi="Zar-s" w:cs="B Nazanin"/>
          <w:b/>
          <w:bCs/>
          <w:sz w:val="26"/>
          <w:szCs w:val="26"/>
          <w:rtl/>
        </w:rPr>
        <w:footnoteReference w:id="45"/>
      </w:r>
      <w:r w:rsidRPr="00004F86">
        <w:rPr>
          <w:rFonts w:ascii="Zar-s" w:eastAsia="Times New Roman" w:hAnsi="Zar-s" w:cs="B Nazanin"/>
          <w:sz w:val="26"/>
          <w:szCs w:val="26"/>
          <w:rtl/>
        </w:rPr>
        <w:t>حضور زنان در مساجد براي انجام فرايض ديني مصداق تعظيم و بزرگداشت مساجد است</w:t>
      </w:r>
      <w:r w:rsidR="00117D52" w:rsidRPr="00004F86">
        <w:rPr>
          <w:rFonts w:ascii="Zar-s" w:eastAsia="Times New Roman" w:hAnsi="Zar-s" w:cs="B Nazanin" w:hint="cs"/>
          <w:sz w:val="26"/>
          <w:szCs w:val="26"/>
          <w:rtl/>
        </w:rPr>
        <w:t>،</w:t>
      </w:r>
      <w:r w:rsidRPr="00004F86">
        <w:rPr>
          <w:rFonts w:ascii="Zar-s" w:eastAsia="Times New Roman" w:hAnsi="Zar-s" w:cs="B Nazanin" w:hint="cs"/>
          <w:sz w:val="26"/>
          <w:szCs w:val="26"/>
          <w:rtl/>
        </w:rPr>
        <w:t xml:space="preserve"> ولي </w:t>
      </w:r>
      <w:r w:rsidRPr="00004F86">
        <w:rPr>
          <w:rFonts w:ascii="Zar-s" w:eastAsia="Times New Roman" w:hAnsi="Zar-s" w:cs="B Nazanin"/>
          <w:sz w:val="26"/>
          <w:szCs w:val="26"/>
          <w:rtl/>
        </w:rPr>
        <w:t>شرط حضور رعايت عف</w:t>
      </w:r>
      <w:r w:rsidRPr="00004F86">
        <w:rPr>
          <w:rFonts w:ascii="Zar-s" w:eastAsia="Times New Roman" w:hAnsi="Zar-s" w:cs="B Nazanin" w:hint="cs"/>
          <w:sz w:val="26"/>
          <w:szCs w:val="26"/>
          <w:rtl/>
        </w:rPr>
        <w:t>ّ</w:t>
      </w:r>
      <w:r w:rsidRPr="00004F86">
        <w:rPr>
          <w:rFonts w:ascii="Zar-s" w:eastAsia="Times New Roman" w:hAnsi="Zar-s" w:cs="B Nazanin"/>
          <w:sz w:val="26"/>
          <w:szCs w:val="26"/>
          <w:rtl/>
        </w:rPr>
        <w:t>ت، حجاب و شئون اسلامي</w:t>
      </w:r>
      <w:r w:rsidR="00117D52" w:rsidRPr="00004F86">
        <w:rPr>
          <w:rFonts w:ascii="Zar-s" w:eastAsia="Times New Roman" w:hAnsi="Zar-s" w:cs="B Nazanin" w:hint="cs"/>
          <w:sz w:val="26"/>
          <w:szCs w:val="26"/>
          <w:rtl/>
        </w:rPr>
        <w:t xml:space="preserve"> </w:t>
      </w:r>
      <w:r w:rsidRPr="00004F86">
        <w:rPr>
          <w:rFonts w:ascii="Zar-s" w:eastAsia="Times New Roman" w:hAnsi="Zar-s" w:cs="B Nazanin"/>
          <w:sz w:val="26"/>
          <w:szCs w:val="26"/>
          <w:rtl/>
        </w:rPr>
        <w:t>است</w:t>
      </w:r>
      <w:r w:rsidRPr="00004F86">
        <w:rPr>
          <w:rFonts w:ascii="Zar-s" w:eastAsia="Times New Roman" w:hAnsi="Zar-s" w:cs="B Nazanin" w:hint="cs"/>
          <w:sz w:val="26"/>
          <w:szCs w:val="26"/>
          <w:rtl/>
        </w:rPr>
        <w:t>.</w:t>
      </w:r>
      <w:r w:rsidRPr="00004F86">
        <w:rPr>
          <w:rFonts w:ascii="Arial Black" w:eastAsia="Times New Roman" w:hAnsi="Arial Black" w:cs="B Nazanin" w:hint="cs"/>
          <w:sz w:val="26"/>
          <w:szCs w:val="26"/>
          <w:rtl/>
        </w:rPr>
        <w:t>در مستندات متعدد قرآني و روايي تأکيدات متعددي در مورد لزوم و اهميت حضور زنان در مساجد و در سخنراني  يا مجالس وعظ  پيامبر (ص)  يا در جلسات اختصاصي براي زنان شده است.</w:t>
      </w:r>
      <w:r w:rsidRPr="00004F86">
        <w:rPr>
          <w:rStyle w:val="FootnoteReference"/>
          <w:rFonts w:ascii="Times New Roman" w:eastAsia="Times New Roman" w:hAnsi="Times New Roman" w:cs="B Nazanin"/>
          <w:b/>
          <w:bCs/>
          <w:sz w:val="26"/>
          <w:szCs w:val="26"/>
          <w:rtl/>
        </w:rPr>
        <w:footnoteReference w:id="46"/>
      </w:r>
    </w:p>
    <w:p w:rsidR="005C5EBC" w:rsidRPr="00004F86" w:rsidRDefault="005C5EBC" w:rsidP="00117D52">
      <w:pPr>
        <w:bidi/>
        <w:spacing w:before="100" w:beforeAutospacing="1" w:after="100" w:afterAutospacing="1"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بر اساس مطالب بيان شده، زنان </w:t>
      </w:r>
      <w:r w:rsidRPr="00004F86">
        <w:rPr>
          <w:rFonts w:ascii="Times New Roman" w:eastAsia="Times New Roman" w:hAnsi="Times New Roman" w:cs="B Nazanin"/>
          <w:sz w:val="26"/>
          <w:szCs w:val="26"/>
          <w:rtl/>
        </w:rPr>
        <w:t>در آفرينش</w:t>
      </w:r>
      <w:r w:rsidRPr="00004F86">
        <w:rPr>
          <w:rFonts w:ascii="Times New Roman" w:eastAsia="Times New Roman" w:hAnsi="Times New Roman" w:cs="B Nazanin" w:hint="cs"/>
          <w:sz w:val="26"/>
          <w:szCs w:val="26"/>
          <w:rtl/>
        </w:rPr>
        <w:t xml:space="preserve"> و</w:t>
      </w:r>
      <w:r w:rsidRPr="00004F86">
        <w:rPr>
          <w:rFonts w:ascii="Times New Roman" w:eastAsia="Times New Roman" w:hAnsi="Times New Roman" w:cs="B Nazanin"/>
          <w:sz w:val="26"/>
          <w:szCs w:val="26"/>
          <w:rtl/>
        </w:rPr>
        <w:t xml:space="preserve"> سرشت با مرد يکسان است، در رشد و کمال معنوي و رسيدن به قلّه‌هاي بلند تقوا و فضيلت و کسب ارزش‌هاي والاي الهي و انساني نيز داراي استعدادهاي سرشار</w:t>
      </w:r>
      <w:r w:rsidRPr="00004F86">
        <w:rPr>
          <w:rFonts w:ascii="Times New Roman" w:eastAsia="Times New Roman" w:hAnsi="Times New Roman" w:cs="B Nazanin" w:hint="cs"/>
          <w:sz w:val="26"/>
          <w:szCs w:val="26"/>
          <w:rtl/>
        </w:rPr>
        <w:t>ي</w:t>
      </w:r>
      <w:r w:rsidRPr="00004F86">
        <w:rPr>
          <w:rFonts w:ascii="Times New Roman" w:eastAsia="Times New Roman" w:hAnsi="Times New Roman" w:cs="B Nazanin"/>
          <w:sz w:val="26"/>
          <w:szCs w:val="26"/>
          <w:rtl/>
        </w:rPr>
        <w:t xml:space="preserve"> است</w:t>
      </w:r>
      <w:r w:rsidRPr="00004F86">
        <w:rPr>
          <w:rFonts w:ascii="Times New Roman" w:eastAsia="Times New Roman" w:hAnsi="Times New Roman" w:cs="B Nazanin" w:hint="cs"/>
          <w:sz w:val="26"/>
          <w:szCs w:val="26"/>
          <w:rtl/>
        </w:rPr>
        <w:t>. زنان به دليل اين</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که داراي نقش</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 xml:space="preserve">هاي متعدد </w:t>
      </w:r>
      <w:r w:rsidRPr="00004F86">
        <w:rPr>
          <w:rFonts w:ascii="Times New Roman" w:eastAsia="Times New Roman" w:hAnsi="Times New Roman" w:cs="B Nazanin"/>
          <w:sz w:val="26"/>
          <w:szCs w:val="26"/>
          <w:rtl/>
        </w:rPr>
        <w:t>مادري</w:t>
      </w:r>
      <w:r w:rsidRPr="00004F86">
        <w:rPr>
          <w:rFonts w:ascii="Times New Roman" w:eastAsia="Times New Roman" w:hAnsi="Times New Roman" w:cs="B Nazanin" w:hint="cs"/>
          <w:sz w:val="26"/>
          <w:szCs w:val="26"/>
          <w:rtl/>
        </w:rPr>
        <w:t>، همسرداري، مربي</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 xml:space="preserve">گري و </w:t>
      </w:r>
      <w:r w:rsidRPr="00004F86">
        <w:rPr>
          <w:rFonts w:ascii="Times New Roman" w:eastAsia="Times New Roman" w:hAnsi="Times New Roman" w:cs="B Nazanin"/>
          <w:sz w:val="26"/>
          <w:szCs w:val="26"/>
          <w:rtl/>
        </w:rPr>
        <w:t>تربيت و پرورش</w:t>
      </w:r>
      <w:r w:rsidRPr="00004F86">
        <w:rPr>
          <w:rFonts w:ascii="Times New Roman" w:eastAsia="Times New Roman" w:hAnsi="Times New Roman" w:cs="B Nazanin" w:hint="cs"/>
          <w:sz w:val="26"/>
          <w:szCs w:val="26"/>
          <w:rtl/>
        </w:rPr>
        <w:t xml:space="preserve"> فرزندان، نفش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عاطفي در خانواده هستند. حضور زنان در مساجد مي</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تواند باعث جذب خانواده</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ها شود. از اين رو، متوليان فرهنگي بايد همه موانع حضور بانوان در مساجد را به نحو مقتضي برطرف سازند. در ادامه بحث</w:t>
      </w:r>
      <w:r w:rsidR="00117D52" w:rsidRPr="00004F86">
        <w:rPr>
          <w:rFonts w:ascii="Times New Roman" w:eastAsia="Times New Roman" w:hAnsi="Times New Roman" w:cs="B Nazanin" w:hint="cs"/>
          <w:sz w:val="26"/>
          <w:szCs w:val="26"/>
          <w:rtl/>
        </w:rPr>
        <w:t xml:space="preserve"> به</w:t>
      </w:r>
      <w:r w:rsidRPr="00004F86">
        <w:rPr>
          <w:rFonts w:ascii="Times New Roman" w:eastAsia="Times New Roman" w:hAnsi="Times New Roman" w:cs="B Nazanin" w:hint="cs"/>
          <w:sz w:val="26"/>
          <w:szCs w:val="26"/>
          <w:rtl/>
        </w:rPr>
        <w:t xml:space="preserve"> برخي از نقش</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 xml:space="preserve">هاي متوليان فرهنگي مساجد در </w:t>
      </w:r>
      <w:r w:rsidR="00117D52" w:rsidRPr="00004F86">
        <w:rPr>
          <w:rFonts w:ascii="Times New Roman" w:eastAsia="Times New Roman" w:hAnsi="Times New Roman" w:cs="B Nazanin" w:hint="cs"/>
          <w:sz w:val="26"/>
          <w:szCs w:val="26"/>
          <w:rtl/>
        </w:rPr>
        <w:t>اشاره</w:t>
      </w:r>
      <w:r w:rsidRPr="00004F86">
        <w:rPr>
          <w:rFonts w:ascii="Times New Roman" w:eastAsia="Times New Roman" w:hAnsi="Times New Roman" w:cs="B Nazanin" w:hint="cs"/>
          <w:sz w:val="26"/>
          <w:szCs w:val="26"/>
          <w:rtl/>
        </w:rPr>
        <w:t xml:space="preserve"> مي</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شود.</w:t>
      </w:r>
    </w:p>
    <w:p w:rsidR="005C5EBC" w:rsidRPr="00004F86" w:rsidRDefault="005C5EBC" w:rsidP="005C5EBC">
      <w:pPr>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4-2)رعايت عدالت در مديريت فضاي فيزيکي مساجد</w:t>
      </w:r>
    </w:p>
    <w:p w:rsidR="005C5EBC" w:rsidRPr="00004F86" w:rsidRDefault="005C5EBC" w:rsidP="00117D52">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يکي از راه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هايي که در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به مساجد مؤثر است، مديريت بهينه فضاي مساجد براي حضور بيشتر زنان است. متولّيان و مؤسّسان برخي از مساجد، فضا و برخي امکانات بيشتري را به آقايان اختصاص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دهند و در اين خصوص عدالت را رعايت نمي</w:t>
      </w:r>
      <w:r w:rsidR="00117D5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کنند. اين امر باعث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که مسجد جنبه مردانه داشته باشد و اين نکته که مسجد متعلق به همه اعضاي خانواده است، از اذهان دور بماند. متولّيان مساجد بايد با توجّه به روند افزايش جمعيت محل مورد نظر و با در نظر گرفتن يک چشم</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انداز بلندمدت، فضاي فيزيکي مساجد را تقسيم و تسهيم کنند.</w:t>
      </w:r>
    </w:p>
    <w:p w:rsidR="005C5EBC" w:rsidRPr="00004F86" w:rsidRDefault="005C5EBC" w:rsidP="00117D52">
      <w:pPr>
        <w:bidi/>
        <w:spacing w:before="240" w:line="240" w:lineRule="auto"/>
        <w:ind w:firstLine="283"/>
        <w:jc w:val="both"/>
        <w:rPr>
          <w:rFonts w:ascii="Times New Roman" w:eastAsia="Times New Roman" w:hAnsi="Times New Roman" w:cs="B Nazanin"/>
          <w:sz w:val="26"/>
          <w:szCs w:val="26"/>
          <w:rtl/>
        </w:rPr>
      </w:pPr>
      <w:r w:rsidRPr="00004F86">
        <w:rPr>
          <w:rFonts w:ascii="Arial Black" w:eastAsia="Times New Roman" w:hAnsi="Arial Black" w:cs="B Nazanin"/>
          <w:sz w:val="26"/>
          <w:szCs w:val="26"/>
          <w:rtl/>
        </w:rPr>
        <w:lastRenderedPageBreak/>
        <w:t>جهت حضور بانوان در مساجد</w:t>
      </w:r>
      <w:r w:rsidRPr="00004F86">
        <w:rPr>
          <w:rFonts w:ascii="Arial Black" w:eastAsia="Times New Roman" w:hAnsi="Arial Black" w:cs="B Nazanin" w:hint="cs"/>
          <w:sz w:val="26"/>
          <w:szCs w:val="26"/>
          <w:rtl/>
        </w:rPr>
        <w:t>،</w:t>
      </w:r>
      <w:r w:rsidRPr="00004F86">
        <w:rPr>
          <w:rFonts w:ascii="Arial Black" w:eastAsia="Times New Roman" w:hAnsi="Arial Black" w:cs="B Nazanin"/>
          <w:sz w:val="26"/>
          <w:szCs w:val="26"/>
          <w:rtl/>
        </w:rPr>
        <w:t xml:space="preserve"> ايجاد محيطي امن و بدون استرس، چه در مسير مسجد و چه در داخل مسجد مهم</w:t>
      </w:r>
      <w:r w:rsidRPr="00004F86">
        <w:rPr>
          <w:rFonts w:ascii="Arial Black" w:eastAsia="Times New Roman" w:hAnsi="Arial Black" w:cs="B Nazanin" w:hint="cs"/>
          <w:sz w:val="26"/>
          <w:szCs w:val="26"/>
          <w:rtl/>
        </w:rPr>
        <w:softHyphen/>
        <w:t>است. مسيرهاي تردّد و مکان</w:t>
      </w:r>
      <w:r w:rsidRPr="00004F86">
        <w:rPr>
          <w:rFonts w:ascii="Arial Black" w:eastAsia="Times New Roman" w:hAnsi="Arial Black" w:cs="B Nazanin"/>
          <w:sz w:val="26"/>
          <w:szCs w:val="26"/>
          <w:rtl/>
        </w:rPr>
        <w:softHyphen/>
      </w:r>
      <w:r w:rsidRPr="00004F86">
        <w:rPr>
          <w:rFonts w:ascii="Arial Black" w:eastAsia="Times New Roman" w:hAnsi="Arial Black" w:cs="B Nazanin" w:hint="cs"/>
          <w:sz w:val="26"/>
          <w:szCs w:val="26"/>
          <w:rtl/>
        </w:rPr>
        <w:t>هاي مربوط به زنان نبايد در انظار عمومي و در معرض ديد مردان باشد</w:t>
      </w:r>
      <w:r w:rsidRPr="00004F86">
        <w:rPr>
          <w:rFonts w:ascii="Arial Black" w:eastAsia="Times New Roman" w:hAnsi="Arial Black" w:cs="B Nazanin"/>
          <w:sz w:val="26"/>
          <w:szCs w:val="26"/>
          <w:rtl/>
        </w:rPr>
        <w:t xml:space="preserve">. </w:t>
      </w:r>
      <w:r w:rsidRPr="00004F86">
        <w:rPr>
          <w:rFonts w:ascii="Arial Black" w:eastAsia="Times New Roman" w:hAnsi="Arial Black" w:cs="B Nazanin" w:hint="cs"/>
          <w:sz w:val="26"/>
          <w:szCs w:val="26"/>
          <w:rtl/>
        </w:rPr>
        <w:t xml:space="preserve">اگر </w:t>
      </w:r>
      <w:r w:rsidRPr="00004F86">
        <w:rPr>
          <w:rFonts w:ascii="Arial Black" w:eastAsia="Times New Roman" w:hAnsi="Arial Black" w:cs="B Nazanin"/>
          <w:sz w:val="26"/>
          <w:szCs w:val="26"/>
          <w:rtl/>
        </w:rPr>
        <w:t>فضاي</w:t>
      </w:r>
      <w:r w:rsidRPr="00004F86">
        <w:rPr>
          <w:rFonts w:ascii="Arial Black" w:eastAsia="Times New Roman" w:hAnsi="Arial Black" w:cs="B Nazanin" w:hint="cs"/>
          <w:sz w:val="26"/>
          <w:szCs w:val="26"/>
          <w:rtl/>
        </w:rPr>
        <w:t xml:space="preserve"> مربوط به </w:t>
      </w:r>
      <w:r w:rsidRPr="00004F86">
        <w:rPr>
          <w:rFonts w:ascii="Arial Black" w:eastAsia="Times New Roman" w:hAnsi="Arial Black" w:cs="B Nazanin"/>
          <w:sz w:val="26"/>
          <w:szCs w:val="26"/>
          <w:rtl/>
        </w:rPr>
        <w:t xml:space="preserve">خانم‌ها کوچک‌تر از مکاني است که براي آقايان مهيا شده است؛ با استفاده از ابزار و پارتيشن‌هايي که قابليت باز و بسته شدن دارند مي‌توان در مواقع لزوم اين فضا را </w:t>
      </w:r>
      <w:r w:rsidRPr="00004F86">
        <w:rPr>
          <w:rFonts w:ascii="Arial Black" w:eastAsia="Times New Roman" w:hAnsi="Arial Black" w:cs="B Nazanin" w:hint="cs"/>
          <w:sz w:val="26"/>
          <w:szCs w:val="26"/>
          <w:rtl/>
        </w:rPr>
        <w:t>تغيير</w:t>
      </w:r>
      <w:r w:rsidRPr="00004F86">
        <w:rPr>
          <w:rFonts w:ascii="Arial Black" w:eastAsia="Times New Roman" w:hAnsi="Arial Black" w:cs="B Nazanin"/>
          <w:sz w:val="26"/>
          <w:szCs w:val="26"/>
          <w:rtl/>
        </w:rPr>
        <w:t xml:space="preserve"> داد</w:t>
      </w:r>
      <w:r w:rsidRPr="00004F86">
        <w:rPr>
          <w:rFonts w:ascii="Arial Black" w:eastAsia="Times New Roman" w:hAnsi="Arial Black" w:cs="B Nazanin" w:hint="cs"/>
          <w:sz w:val="26"/>
          <w:szCs w:val="26"/>
          <w:rtl/>
        </w:rPr>
        <w:t xml:space="preserve"> و مديريت نمود</w:t>
      </w:r>
      <w:r w:rsidRPr="00004F86">
        <w:rPr>
          <w:rFonts w:ascii="Arial Black" w:eastAsia="Times New Roman" w:hAnsi="Arial Black" w:cs="B Nazanin"/>
          <w:sz w:val="26"/>
          <w:szCs w:val="26"/>
          <w:rtl/>
        </w:rPr>
        <w:t>. هم</w:t>
      </w:r>
      <w:r w:rsidR="00117D52" w:rsidRPr="00004F86">
        <w:rPr>
          <w:rFonts w:ascii="Arial Black" w:eastAsia="Times New Roman" w:hAnsi="Arial Black" w:cs="B Nazanin" w:hint="cs"/>
          <w:sz w:val="26"/>
          <w:szCs w:val="26"/>
          <w:rtl/>
        </w:rPr>
        <w:t>‌</w:t>
      </w:r>
      <w:r w:rsidRPr="00004F86">
        <w:rPr>
          <w:rFonts w:ascii="Arial Black" w:eastAsia="Times New Roman" w:hAnsi="Arial Black" w:cs="B Nazanin"/>
          <w:sz w:val="26"/>
          <w:szCs w:val="26"/>
          <w:rtl/>
        </w:rPr>
        <w:t>چنين</w:t>
      </w:r>
      <w:r w:rsidRPr="00004F86">
        <w:rPr>
          <w:rFonts w:ascii="Arial Black" w:eastAsia="Times New Roman" w:hAnsi="Arial Black" w:cs="B Nazanin" w:hint="cs"/>
          <w:sz w:val="26"/>
          <w:szCs w:val="26"/>
          <w:rtl/>
        </w:rPr>
        <w:t>،</w:t>
      </w:r>
      <w:r w:rsidRPr="00004F86">
        <w:rPr>
          <w:rFonts w:ascii="Arial Black" w:eastAsia="Times New Roman" w:hAnsi="Arial Black" w:cs="B Nazanin"/>
          <w:sz w:val="26"/>
          <w:szCs w:val="26"/>
          <w:rtl/>
        </w:rPr>
        <w:t xml:space="preserve"> بانيان </w:t>
      </w:r>
      <w:r w:rsidRPr="00004F86">
        <w:rPr>
          <w:rFonts w:ascii="Arial Black" w:eastAsia="Times New Roman" w:hAnsi="Arial Black" w:cs="B Nazanin" w:hint="cs"/>
          <w:sz w:val="26"/>
          <w:szCs w:val="26"/>
          <w:rtl/>
        </w:rPr>
        <w:t>و وقف</w:t>
      </w:r>
      <w:r w:rsidR="00117D52" w:rsidRPr="00004F86">
        <w:rPr>
          <w:rFonts w:ascii="Arial Black" w:eastAsia="Times New Roman" w:hAnsi="Arial Black" w:cs="B Nazanin" w:hint="cs"/>
          <w:sz w:val="26"/>
          <w:szCs w:val="26"/>
          <w:rtl/>
        </w:rPr>
        <w:t>‌</w:t>
      </w:r>
      <w:r w:rsidRPr="00004F86">
        <w:rPr>
          <w:rFonts w:ascii="Arial Black" w:eastAsia="Times New Roman" w:hAnsi="Arial Black" w:cs="B Nazanin" w:hint="cs"/>
          <w:sz w:val="26"/>
          <w:szCs w:val="26"/>
          <w:rtl/>
        </w:rPr>
        <w:t xml:space="preserve">کنندگان </w:t>
      </w:r>
      <w:r w:rsidRPr="00004F86">
        <w:rPr>
          <w:rFonts w:ascii="Arial Black" w:eastAsia="Times New Roman" w:hAnsi="Arial Black" w:cs="B Nazanin"/>
          <w:sz w:val="26"/>
          <w:szCs w:val="26"/>
          <w:rtl/>
        </w:rPr>
        <w:t>مس</w:t>
      </w:r>
      <w:r w:rsidRPr="00004F86">
        <w:rPr>
          <w:rFonts w:ascii="Arial Black" w:eastAsia="Times New Roman" w:hAnsi="Arial Black" w:cs="B Nazanin" w:hint="cs"/>
          <w:sz w:val="26"/>
          <w:szCs w:val="26"/>
          <w:rtl/>
        </w:rPr>
        <w:t>ا</w:t>
      </w:r>
      <w:r w:rsidRPr="00004F86">
        <w:rPr>
          <w:rFonts w:ascii="Arial Black" w:eastAsia="Times New Roman" w:hAnsi="Arial Black" w:cs="B Nazanin"/>
          <w:sz w:val="26"/>
          <w:szCs w:val="26"/>
          <w:rtl/>
        </w:rPr>
        <w:t xml:space="preserve">جد بايد توجّه داشته باشند که در فضاي مسجد مکاني را براي </w:t>
      </w:r>
      <w:r w:rsidRPr="00004F86">
        <w:rPr>
          <w:rFonts w:ascii="Arial Black" w:eastAsia="Times New Roman" w:hAnsi="Arial Black" w:cs="B Nazanin" w:hint="cs"/>
          <w:sz w:val="26"/>
          <w:szCs w:val="26"/>
          <w:rtl/>
        </w:rPr>
        <w:t>بانوان داراي</w:t>
      </w:r>
      <w:r w:rsidRPr="00004F86">
        <w:rPr>
          <w:rFonts w:ascii="Arial Black" w:eastAsia="Times New Roman" w:hAnsi="Arial Black" w:cs="B Nazanin"/>
          <w:sz w:val="26"/>
          <w:szCs w:val="26"/>
          <w:rtl/>
        </w:rPr>
        <w:t xml:space="preserve"> عذر شرعي </w:t>
      </w:r>
      <w:r w:rsidRPr="00004F86">
        <w:rPr>
          <w:rFonts w:ascii="Arial Black" w:eastAsia="Times New Roman" w:hAnsi="Arial Black" w:cs="B Nazanin" w:hint="cs"/>
          <w:sz w:val="26"/>
          <w:szCs w:val="26"/>
          <w:rtl/>
        </w:rPr>
        <w:t>احداث</w:t>
      </w:r>
      <w:r w:rsidRPr="00004F86">
        <w:rPr>
          <w:rFonts w:ascii="Arial Black" w:eastAsia="Times New Roman" w:hAnsi="Arial Black" w:cs="B Nazanin"/>
          <w:sz w:val="26"/>
          <w:szCs w:val="26"/>
          <w:rtl/>
        </w:rPr>
        <w:t xml:space="preserve"> نمايند تا ضمن حضور در </w:t>
      </w:r>
      <w:r w:rsidRPr="00004F86">
        <w:rPr>
          <w:rFonts w:ascii="Arial Black" w:eastAsia="Times New Roman" w:hAnsi="Arial Black" w:cs="B Nazanin" w:hint="cs"/>
          <w:sz w:val="26"/>
          <w:szCs w:val="26"/>
          <w:rtl/>
        </w:rPr>
        <w:t>کنار مسجد</w:t>
      </w:r>
      <w:r w:rsidRPr="00004F86">
        <w:rPr>
          <w:rFonts w:ascii="Arial Black" w:eastAsia="Times New Roman" w:hAnsi="Arial Black" w:cs="B Nazanin"/>
          <w:sz w:val="26"/>
          <w:szCs w:val="26"/>
          <w:rtl/>
        </w:rPr>
        <w:t xml:space="preserve"> بتوانند از سخنراني</w:t>
      </w:r>
      <w:r w:rsidRPr="00004F86">
        <w:rPr>
          <w:rFonts w:ascii="Arial Black" w:eastAsia="Times New Roman" w:hAnsi="Arial Black" w:cs="B Nazanin" w:hint="cs"/>
          <w:sz w:val="26"/>
          <w:szCs w:val="26"/>
          <w:rtl/>
        </w:rPr>
        <w:softHyphen/>
        <w:t>ها</w:t>
      </w:r>
      <w:r w:rsidRPr="00004F86">
        <w:rPr>
          <w:rFonts w:ascii="Arial Black" w:eastAsia="Times New Roman" w:hAnsi="Arial Black" w:cs="B Nazanin"/>
          <w:sz w:val="26"/>
          <w:szCs w:val="26"/>
          <w:rtl/>
        </w:rPr>
        <w:t xml:space="preserve"> و ديگر برنامه‌هاي مسجد </w:t>
      </w:r>
      <w:r w:rsidRPr="00004F86">
        <w:rPr>
          <w:rFonts w:ascii="Arial Black" w:eastAsia="Times New Roman" w:hAnsi="Arial Black" w:cs="B Nazanin" w:hint="cs"/>
          <w:sz w:val="26"/>
          <w:szCs w:val="26"/>
          <w:rtl/>
        </w:rPr>
        <w:t>بهره</w:t>
      </w:r>
      <w:r w:rsidRPr="00004F86">
        <w:rPr>
          <w:rFonts w:ascii="Arial Black" w:eastAsia="Times New Roman" w:hAnsi="Arial Black" w:cs="B Nazanin" w:hint="cs"/>
          <w:sz w:val="26"/>
          <w:szCs w:val="26"/>
          <w:rtl/>
        </w:rPr>
        <w:softHyphen/>
        <w:t>مند شوند</w:t>
      </w:r>
      <w:r w:rsidRPr="00004F86">
        <w:rPr>
          <w:rFonts w:ascii="Arial Black" w:eastAsia="Times New Roman" w:hAnsi="Arial Black" w:cs="B Nazanin"/>
          <w:sz w:val="26"/>
          <w:szCs w:val="26"/>
          <w:rtl/>
        </w:rPr>
        <w:t>.</w:t>
      </w:r>
    </w:p>
    <w:p w:rsidR="005C5EBC" w:rsidRPr="00004F86" w:rsidRDefault="005C5EBC" w:rsidP="005C5EBC">
      <w:pPr>
        <w:pStyle w:val="NormalWeb"/>
        <w:bidi/>
        <w:ind w:firstLine="283"/>
        <w:jc w:val="both"/>
        <w:rPr>
          <w:rFonts w:cs="B Nazanin"/>
          <w:sz w:val="26"/>
          <w:szCs w:val="26"/>
          <w:rtl/>
        </w:rPr>
      </w:pPr>
      <w:r w:rsidRPr="00004F86">
        <w:rPr>
          <w:rFonts w:cs="B Nazanin"/>
          <w:sz w:val="26"/>
          <w:szCs w:val="26"/>
          <w:rtl/>
        </w:rPr>
        <w:t xml:space="preserve">پيامبر </w:t>
      </w:r>
      <w:r w:rsidRPr="00004F86">
        <w:rPr>
          <w:rFonts w:cs="B Nazanin" w:hint="cs"/>
          <w:sz w:val="26"/>
          <w:szCs w:val="26"/>
          <w:rtl/>
        </w:rPr>
        <w:t xml:space="preserve">(ص)، </w:t>
      </w:r>
      <w:r w:rsidRPr="00004F86">
        <w:rPr>
          <w:rFonts w:cs="B Nazanin"/>
          <w:sz w:val="26"/>
          <w:szCs w:val="26"/>
          <w:rtl/>
        </w:rPr>
        <w:t xml:space="preserve">به زنان اجازه شرکت در مساجد </w:t>
      </w:r>
      <w:r w:rsidRPr="00004F86">
        <w:rPr>
          <w:rFonts w:cs="B Nazanin" w:hint="cs"/>
          <w:sz w:val="26"/>
          <w:szCs w:val="26"/>
          <w:rtl/>
        </w:rPr>
        <w:t>مي</w:t>
      </w:r>
      <w:r w:rsidRPr="00004F86">
        <w:rPr>
          <w:rFonts w:cs="B Nazanin" w:hint="cs"/>
          <w:sz w:val="26"/>
          <w:szCs w:val="26"/>
          <w:rtl/>
        </w:rPr>
        <w:softHyphen/>
        <w:t>دادند</w:t>
      </w:r>
      <w:r w:rsidRPr="00004F86">
        <w:rPr>
          <w:rFonts w:cs="B Nazanin"/>
          <w:sz w:val="26"/>
          <w:szCs w:val="26"/>
          <w:rtl/>
        </w:rPr>
        <w:t xml:space="preserve"> و زنان او نيز در نمازها به مسجد مي‌رفتند؛ با اين‌حال</w:t>
      </w:r>
      <w:r w:rsidRPr="00004F86">
        <w:rPr>
          <w:rFonts w:cs="B Nazanin" w:hint="cs"/>
          <w:sz w:val="26"/>
          <w:szCs w:val="26"/>
          <w:rtl/>
        </w:rPr>
        <w:t xml:space="preserve"> آن بزرگوار</w:t>
      </w:r>
      <w:r w:rsidRPr="00004F86">
        <w:rPr>
          <w:rFonts w:cs="B Nazanin"/>
          <w:sz w:val="26"/>
          <w:szCs w:val="26"/>
          <w:rtl/>
        </w:rPr>
        <w:t xml:space="preserve"> دستور داد</w:t>
      </w:r>
      <w:r w:rsidRPr="00004F86">
        <w:rPr>
          <w:rFonts w:cs="B Nazanin" w:hint="cs"/>
          <w:sz w:val="26"/>
          <w:szCs w:val="26"/>
          <w:rtl/>
        </w:rPr>
        <w:t>ند</w:t>
      </w:r>
      <w:r w:rsidRPr="00004F86">
        <w:rPr>
          <w:rFonts w:cs="B Nazanin"/>
          <w:sz w:val="26"/>
          <w:szCs w:val="26"/>
          <w:rtl/>
        </w:rPr>
        <w:t xml:space="preserve"> که محل زنان از محل مردان جدا باشد و ورودي زنان</w:t>
      </w:r>
      <w:r w:rsidRPr="00004F86">
        <w:rPr>
          <w:rFonts w:cs="B Nazanin" w:hint="cs"/>
          <w:sz w:val="26"/>
          <w:szCs w:val="26"/>
          <w:rtl/>
        </w:rPr>
        <w:t xml:space="preserve"> و</w:t>
      </w:r>
      <w:r w:rsidRPr="00004F86">
        <w:rPr>
          <w:rFonts w:cs="B Nazanin"/>
          <w:sz w:val="26"/>
          <w:szCs w:val="26"/>
          <w:rtl/>
        </w:rPr>
        <w:t xml:space="preserve"> ورودي مردان مجزا باشد</w:t>
      </w:r>
      <w:r w:rsidRPr="00004F86">
        <w:rPr>
          <w:rFonts w:cs="B Nazanin" w:hint="cs"/>
          <w:sz w:val="26"/>
          <w:szCs w:val="26"/>
          <w:rtl/>
        </w:rPr>
        <w:t>.</w:t>
      </w:r>
      <w:r w:rsidR="00117D52" w:rsidRPr="00004F86">
        <w:rPr>
          <w:rFonts w:cs="B Nazanin" w:hint="cs"/>
          <w:sz w:val="26"/>
          <w:szCs w:val="26"/>
          <w:rtl/>
        </w:rPr>
        <w:t xml:space="preserve"> </w:t>
      </w:r>
      <w:r w:rsidRPr="00004F86">
        <w:rPr>
          <w:rFonts w:cs="B Nazanin"/>
          <w:sz w:val="26"/>
          <w:szCs w:val="26"/>
          <w:rtl/>
        </w:rPr>
        <w:t>هم</w:t>
      </w:r>
      <w:r w:rsidR="00117D52" w:rsidRPr="00004F86">
        <w:rPr>
          <w:rFonts w:cs="B Nazanin" w:hint="cs"/>
          <w:sz w:val="26"/>
          <w:szCs w:val="26"/>
          <w:rtl/>
        </w:rPr>
        <w:t>‌</w:t>
      </w:r>
      <w:r w:rsidRPr="00004F86">
        <w:rPr>
          <w:rFonts w:cs="B Nazanin"/>
          <w:sz w:val="26"/>
          <w:szCs w:val="26"/>
          <w:rtl/>
        </w:rPr>
        <w:t xml:space="preserve">چنين، </w:t>
      </w:r>
      <w:r w:rsidRPr="00004F86">
        <w:rPr>
          <w:rFonts w:cs="B Nazanin" w:hint="cs"/>
          <w:sz w:val="26"/>
          <w:szCs w:val="26"/>
          <w:rtl/>
        </w:rPr>
        <w:t xml:space="preserve">حضرت </w:t>
      </w:r>
      <w:r w:rsidRPr="00004F86">
        <w:rPr>
          <w:rFonts w:cs="B Nazanin"/>
          <w:sz w:val="26"/>
          <w:szCs w:val="26"/>
          <w:rtl/>
        </w:rPr>
        <w:t>دستور داد</w:t>
      </w:r>
      <w:r w:rsidRPr="00004F86">
        <w:rPr>
          <w:rFonts w:cs="B Nazanin" w:hint="cs"/>
          <w:sz w:val="26"/>
          <w:szCs w:val="26"/>
          <w:rtl/>
        </w:rPr>
        <w:t>ند</w:t>
      </w:r>
      <w:r w:rsidR="00117D52" w:rsidRPr="00004F86">
        <w:rPr>
          <w:rFonts w:cs="B Nazanin" w:hint="cs"/>
          <w:sz w:val="26"/>
          <w:szCs w:val="26"/>
          <w:rtl/>
        </w:rPr>
        <w:t xml:space="preserve"> </w:t>
      </w:r>
      <w:r w:rsidRPr="00004F86">
        <w:rPr>
          <w:rFonts w:cs="B Nazanin"/>
          <w:sz w:val="26"/>
          <w:szCs w:val="26"/>
          <w:rtl/>
        </w:rPr>
        <w:t>که پس از نماز، نخست زن‌ها و بعد مردها بيرون بروند</w:t>
      </w:r>
      <w:r w:rsidRPr="00004F86">
        <w:rPr>
          <w:rFonts w:cs="B Nazanin" w:hint="cs"/>
          <w:sz w:val="26"/>
          <w:szCs w:val="26"/>
          <w:rtl/>
        </w:rPr>
        <w:t>.</w:t>
      </w:r>
      <w:r w:rsidRPr="00004F86">
        <w:rPr>
          <w:rStyle w:val="FootnoteReference"/>
          <w:rFonts w:cs="B Nazanin"/>
          <w:b/>
          <w:bCs/>
          <w:sz w:val="26"/>
          <w:szCs w:val="26"/>
          <w:rtl/>
        </w:rPr>
        <w:footnoteReference w:id="47"/>
      </w:r>
      <w:r w:rsidRPr="00004F86">
        <w:rPr>
          <w:rFonts w:cs="B Nazanin" w:hint="cs"/>
          <w:sz w:val="26"/>
          <w:szCs w:val="26"/>
          <w:rtl/>
        </w:rPr>
        <w:t xml:space="preserve">بر اين اساس بهتر است همه </w:t>
      </w:r>
      <w:r w:rsidRPr="00004F86">
        <w:rPr>
          <w:rFonts w:cs="B Nazanin"/>
          <w:sz w:val="26"/>
          <w:szCs w:val="26"/>
          <w:rtl/>
        </w:rPr>
        <w:t>بخش</w:t>
      </w:r>
      <w:r w:rsidRPr="00004F86">
        <w:rPr>
          <w:rFonts w:cs="B Nazanin" w:hint="cs"/>
          <w:sz w:val="26"/>
          <w:szCs w:val="26"/>
          <w:rtl/>
        </w:rPr>
        <w:softHyphen/>
        <w:t>هاي</w:t>
      </w:r>
      <w:r w:rsidRPr="00004F86">
        <w:rPr>
          <w:rFonts w:cs="B Nazanin"/>
          <w:sz w:val="26"/>
          <w:szCs w:val="26"/>
          <w:rtl/>
        </w:rPr>
        <w:t xml:space="preserve"> مردان و زنان عموماً با پرده‌اي از هم جدا شوند، يا بخش زنان در قسمت بالايي يا زيرزمين</w:t>
      </w:r>
      <w:r w:rsidRPr="00004F86">
        <w:rPr>
          <w:rFonts w:cs="B Nazanin" w:hint="cs"/>
          <w:sz w:val="26"/>
          <w:szCs w:val="26"/>
          <w:rtl/>
        </w:rPr>
        <w:t xml:space="preserve"> ساختمان مساجد</w:t>
      </w:r>
      <w:r w:rsidRPr="00004F86">
        <w:rPr>
          <w:rFonts w:cs="B Nazanin"/>
          <w:sz w:val="26"/>
          <w:szCs w:val="26"/>
          <w:rtl/>
        </w:rPr>
        <w:t xml:space="preserve"> قرار دارند</w:t>
      </w:r>
      <w:r w:rsidRPr="00004F86">
        <w:rPr>
          <w:rFonts w:cs="B Nazanin" w:hint="cs"/>
          <w:sz w:val="26"/>
          <w:szCs w:val="26"/>
          <w:rtl/>
        </w:rPr>
        <w:t>.</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t>4-3)حضور هيئت امناي زن در تشکيلات اجرايي مسجد</w:t>
      </w:r>
    </w:p>
    <w:p w:rsidR="005C5EBC" w:rsidRPr="00004F86" w:rsidRDefault="005C5EBC" w:rsidP="00117D52">
      <w:pPr>
        <w:tabs>
          <w:tab w:val="left" w:pos="4631"/>
        </w:tabs>
        <w:bidi/>
        <w:spacing w:before="240" w:line="240" w:lineRule="auto"/>
        <w:ind w:firstLine="283"/>
        <w:jc w:val="both"/>
        <w:rPr>
          <w:rFonts w:cs="B Nazanin"/>
          <w:sz w:val="26"/>
          <w:szCs w:val="26"/>
          <w:rtl/>
        </w:rPr>
      </w:pPr>
      <w:r w:rsidRPr="00004F86">
        <w:rPr>
          <w:rFonts w:cs="B Nazanin" w:hint="cs"/>
          <w:sz w:val="26"/>
          <w:szCs w:val="26"/>
          <w:rtl/>
        </w:rPr>
        <w:t>امروز با گسترده</w:t>
      </w:r>
      <w:r w:rsidRPr="00004F86">
        <w:rPr>
          <w:rFonts w:cs="B Nazanin"/>
          <w:sz w:val="26"/>
          <w:szCs w:val="26"/>
          <w:rtl/>
        </w:rPr>
        <w:softHyphen/>
      </w:r>
      <w:r w:rsidRPr="00004F86">
        <w:rPr>
          <w:rFonts w:cs="B Nazanin" w:hint="cs"/>
          <w:sz w:val="26"/>
          <w:szCs w:val="26"/>
          <w:rtl/>
        </w:rPr>
        <w:t>تر شدن دامنه فعّاليت فرهنگي و تربيتي مساجد مسئوليت</w:t>
      </w:r>
      <w:r w:rsidRPr="00004F86">
        <w:rPr>
          <w:rFonts w:cs="B Nazanin"/>
          <w:sz w:val="26"/>
          <w:szCs w:val="26"/>
          <w:rtl/>
        </w:rPr>
        <w:softHyphen/>
      </w:r>
      <w:r w:rsidRPr="00004F86">
        <w:rPr>
          <w:rFonts w:cs="B Nazanin" w:hint="cs"/>
          <w:sz w:val="26"/>
          <w:szCs w:val="26"/>
          <w:rtl/>
        </w:rPr>
        <w:t>هاي اين تشکّل مذهبي مضاعف شده است. در برخي از مساجد همه اعضاي تشکيل دهنده هيئت امنا و متولّيان را آقايان تشکيل مي</w:t>
      </w:r>
      <w:r w:rsidRPr="00004F86">
        <w:rPr>
          <w:rFonts w:cs="B Nazanin"/>
          <w:sz w:val="26"/>
          <w:szCs w:val="26"/>
          <w:rtl/>
        </w:rPr>
        <w:softHyphen/>
      </w:r>
      <w:r w:rsidRPr="00004F86">
        <w:rPr>
          <w:rFonts w:cs="B Nazanin" w:hint="cs"/>
          <w:sz w:val="26"/>
          <w:szCs w:val="26"/>
          <w:rtl/>
        </w:rPr>
        <w:t>دهند و فاقد عضو خانم در تشکيلات خود هستند. بسيار روشن است بر حسب اقتضائات خاصّ جسمي يا فکري و نگرشي زنان، نيازها و خواسته</w:t>
      </w:r>
      <w:r w:rsidRPr="00004F86">
        <w:rPr>
          <w:rFonts w:cs="B Nazanin"/>
          <w:sz w:val="26"/>
          <w:szCs w:val="26"/>
          <w:rtl/>
        </w:rPr>
        <w:softHyphen/>
      </w:r>
      <w:r w:rsidRPr="00004F86">
        <w:rPr>
          <w:rFonts w:cs="B Nazanin" w:hint="cs"/>
          <w:sz w:val="26"/>
          <w:szCs w:val="26"/>
          <w:rtl/>
        </w:rPr>
        <w:t>هاي آنها از برنامه</w:t>
      </w:r>
      <w:r w:rsidRPr="00004F86">
        <w:rPr>
          <w:rFonts w:cs="B Nazanin"/>
          <w:sz w:val="26"/>
          <w:szCs w:val="26"/>
          <w:rtl/>
        </w:rPr>
        <w:softHyphen/>
      </w:r>
      <w:r w:rsidRPr="00004F86">
        <w:rPr>
          <w:rFonts w:cs="B Nazanin" w:hint="cs"/>
          <w:sz w:val="26"/>
          <w:szCs w:val="26"/>
          <w:rtl/>
        </w:rPr>
        <w:t>هاي فرهنگي مساجد نسبت به مردان متفاوت است. بر اين اساس، بايد يک يا چند نفر از بانوان در تشکيلات مسجد و هيئت امنا يا مجموعه متولّيان حضور داشته باشند تا با شرکت آنها در جلسات برنامه</w:t>
      </w:r>
      <w:r w:rsidRPr="00004F86">
        <w:rPr>
          <w:rFonts w:cs="B Nazanin"/>
          <w:sz w:val="26"/>
          <w:szCs w:val="26"/>
          <w:rtl/>
        </w:rPr>
        <w:softHyphen/>
      </w:r>
      <w:r w:rsidRPr="00004F86">
        <w:rPr>
          <w:rFonts w:cs="B Nazanin" w:hint="cs"/>
          <w:sz w:val="26"/>
          <w:szCs w:val="26"/>
          <w:rtl/>
        </w:rPr>
        <w:t>ريزي فرهنگي، متولّيان جوانب امور مربوط به زنان را مدّنظر داشته باشند. اگر زنان توانمند و داراي مهارت</w:t>
      </w:r>
      <w:r w:rsidRPr="00004F86">
        <w:rPr>
          <w:rFonts w:cs="B Nazanin"/>
          <w:sz w:val="26"/>
          <w:szCs w:val="26"/>
          <w:rtl/>
        </w:rPr>
        <w:softHyphen/>
      </w:r>
      <w:r w:rsidRPr="00004F86">
        <w:rPr>
          <w:rFonts w:cs="B Nazanin" w:hint="cs"/>
          <w:sz w:val="26"/>
          <w:szCs w:val="26"/>
          <w:rtl/>
        </w:rPr>
        <w:t>هاي مديريتي و اجرايي مناسب در تشکيلات هيئت امناي مساجد حضور داشته باشند خواسته</w:t>
      </w:r>
      <w:r w:rsidRPr="00004F86">
        <w:rPr>
          <w:rFonts w:cs="B Nazanin"/>
          <w:sz w:val="26"/>
          <w:szCs w:val="26"/>
          <w:rtl/>
        </w:rPr>
        <w:softHyphen/>
      </w:r>
      <w:r w:rsidRPr="00004F86">
        <w:rPr>
          <w:rFonts w:cs="B Nazanin" w:hint="cs"/>
          <w:sz w:val="26"/>
          <w:szCs w:val="26"/>
          <w:rtl/>
        </w:rPr>
        <w:t>ها و موارد مربوط به زنان بهتر و دقيق</w:t>
      </w:r>
      <w:r w:rsidRPr="00004F86">
        <w:rPr>
          <w:rFonts w:cs="B Nazanin"/>
          <w:sz w:val="26"/>
          <w:szCs w:val="26"/>
          <w:rtl/>
        </w:rPr>
        <w:softHyphen/>
      </w:r>
      <w:r w:rsidRPr="00004F86">
        <w:rPr>
          <w:rFonts w:cs="B Nazanin" w:hint="cs"/>
          <w:sz w:val="26"/>
          <w:szCs w:val="26"/>
          <w:rtl/>
        </w:rPr>
        <w:t>تر رعايت مي</w:t>
      </w:r>
      <w:r w:rsidRPr="00004F86">
        <w:rPr>
          <w:rFonts w:cs="B Nazanin"/>
          <w:sz w:val="26"/>
          <w:szCs w:val="26"/>
          <w:rtl/>
        </w:rPr>
        <w:softHyphen/>
      </w:r>
      <w:r w:rsidRPr="00004F86">
        <w:rPr>
          <w:rFonts w:cs="B Nazanin" w:hint="cs"/>
          <w:sz w:val="26"/>
          <w:szCs w:val="26"/>
          <w:rtl/>
        </w:rPr>
        <w:t>شود و شرکت بانوان در مساجد به عنوان مهم</w:t>
      </w:r>
      <w:r w:rsidR="00117D52" w:rsidRPr="00004F86">
        <w:rPr>
          <w:rFonts w:cs="B Nazanin" w:hint="cs"/>
          <w:sz w:val="26"/>
          <w:szCs w:val="26"/>
          <w:rtl/>
        </w:rPr>
        <w:t>‌</w:t>
      </w:r>
      <w:r w:rsidRPr="00004F86">
        <w:rPr>
          <w:rFonts w:cs="B Nazanin" w:hint="cs"/>
          <w:sz w:val="26"/>
          <w:szCs w:val="26"/>
          <w:rtl/>
        </w:rPr>
        <w:t>ترين اعضاي خانواده بيشتر خواهد شد.</w:t>
      </w:r>
    </w:p>
    <w:p w:rsidR="005C5EBC" w:rsidRPr="00004F86" w:rsidRDefault="005C5EBC" w:rsidP="00117D52">
      <w:pPr>
        <w:tabs>
          <w:tab w:val="left" w:pos="4631"/>
        </w:tabs>
        <w:bidi/>
        <w:spacing w:before="240" w:after="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5)نقش</w:t>
      </w:r>
      <w:r w:rsidRPr="00004F86">
        <w:rPr>
          <w:rFonts w:ascii="Times New Roman" w:eastAsia="Times New Roman" w:hAnsi="Times New Roman" w:cs="B Nazanin"/>
          <w:b/>
          <w:bCs/>
          <w:sz w:val="26"/>
          <w:szCs w:val="26"/>
          <w:rtl/>
        </w:rPr>
        <w:softHyphen/>
      </w:r>
      <w:r w:rsidRPr="00004F86">
        <w:rPr>
          <w:rFonts w:ascii="Times New Roman" w:eastAsia="Times New Roman" w:hAnsi="Times New Roman" w:cs="B Nazanin" w:hint="cs"/>
          <w:b/>
          <w:bCs/>
          <w:sz w:val="26"/>
          <w:szCs w:val="26"/>
          <w:rtl/>
        </w:rPr>
        <w:t>هاي</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تلفيقي</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امام</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مسجد</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و</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متولّيان</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فرهنگي</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درجذب</w:t>
      </w:r>
      <w:r w:rsidR="00117D52" w:rsidRPr="00004F86">
        <w:rPr>
          <w:rFonts w:ascii="Times New Roman" w:eastAsia="Times New Roman" w:hAnsi="Times New Roman" w:cs="B Nazanin" w:hint="cs"/>
          <w:b/>
          <w:bCs/>
          <w:sz w:val="26"/>
          <w:szCs w:val="26"/>
          <w:rtl/>
        </w:rPr>
        <w:t xml:space="preserve"> </w:t>
      </w:r>
      <w:r w:rsidRPr="00004F86">
        <w:rPr>
          <w:rFonts w:ascii="Times New Roman" w:eastAsia="Times New Roman" w:hAnsi="Times New Roman" w:cs="B Nazanin" w:hint="cs"/>
          <w:b/>
          <w:bCs/>
          <w:sz w:val="26"/>
          <w:szCs w:val="26"/>
          <w:rtl/>
        </w:rPr>
        <w:t>خانواده</w:t>
      </w:r>
      <w:r w:rsidRPr="00004F86">
        <w:rPr>
          <w:rFonts w:ascii="Times New Roman" w:eastAsia="Times New Roman" w:hAnsi="Times New Roman" w:cs="B Nazanin"/>
          <w:b/>
          <w:bCs/>
          <w:sz w:val="26"/>
          <w:szCs w:val="26"/>
          <w:rtl/>
        </w:rPr>
        <w:softHyphen/>
      </w:r>
      <w:r w:rsidRPr="00004F86">
        <w:rPr>
          <w:rFonts w:ascii="Times New Roman" w:eastAsia="Times New Roman" w:hAnsi="Times New Roman" w:cs="B Nazanin" w:hint="cs"/>
          <w:b/>
          <w:bCs/>
          <w:sz w:val="26"/>
          <w:szCs w:val="26"/>
          <w:rtl/>
        </w:rPr>
        <w:t>ها</w:t>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5-1)داشتن تفکّر چند بعدي در مخاطب</w:t>
      </w:r>
      <w:r w:rsidRPr="00004F86">
        <w:rPr>
          <w:rFonts w:ascii="Times New Roman" w:eastAsia="Times New Roman" w:hAnsi="Times New Roman" w:cs="B Nazanin" w:hint="cs"/>
          <w:b/>
          <w:bCs/>
          <w:sz w:val="26"/>
          <w:szCs w:val="26"/>
          <w:rtl/>
        </w:rPr>
        <w:softHyphen/>
        <w:t>شناسي فرهنگي</w:t>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متولّيان فرهنگي و امام مسجد بايد در تنظيم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به گستردگي و تنوّع سنّي و شخصيتي مخاطبان يا مستمعين</w:t>
      </w:r>
      <w:r w:rsidRPr="00004F86">
        <w:rPr>
          <w:rStyle w:val="FootnoteReference"/>
          <w:rFonts w:ascii="Times New Roman" w:eastAsia="Times New Roman" w:hAnsi="Times New Roman" w:cs="B Nazanin"/>
          <w:b/>
          <w:bCs/>
          <w:sz w:val="26"/>
          <w:szCs w:val="26"/>
          <w:rtl/>
        </w:rPr>
        <w:footnoteReference w:id="48"/>
      </w:r>
      <w:r w:rsidRPr="00004F86">
        <w:rPr>
          <w:rFonts w:ascii="Times New Roman" w:eastAsia="Times New Roman" w:hAnsi="Times New Roman" w:cs="B Nazanin" w:hint="cs"/>
          <w:sz w:val="26"/>
          <w:szCs w:val="26"/>
          <w:rtl/>
        </w:rPr>
        <w:t>توجّه داشته باشند. تهيه و تنظيم و اجراي يک برنامه خاصّ براي افراد موجب جلب همان گروه خاصّ به مسجد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 اگر متولّيان فرهنگي در تدارک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داراي نگرش تک بعدي باشند، نمي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توان شاهد حضور گسترده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به مساجد بود. متولّيان بايد در انتخاب سخنرانان دقت نمايند. سخنرانان بايد در هر خطابه موضوعات و مباحث خود را از زواياي مختلف تحقيق و بررسي کنند و آن را براي همه گروه</w:t>
      </w:r>
      <w:r w:rsidRPr="00004F86">
        <w:rPr>
          <w:rFonts w:ascii="Times New Roman" w:eastAsia="Times New Roman" w:hAnsi="Times New Roman" w:cs="B Nazanin" w:hint="cs"/>
          <w:sz w:val="26"/>
          <w:szCs w:val="26"/>
          <w:rtl/>
        </w:rPr>
        <w:softHyphen/>
        <w:t>هاي سنّي و همه اعضاي خانواده ارائه نمايند. در واقع نبايد مخاطب</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شناسي کنند، بلکه بايد مخاطبان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شناسي نمايد و به همه گروه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مخاطبان توجّه نمايند. سخنراني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هايي که فقط تک منظوره هستند و مثلاً فقط در مورد جوانان است يا فقط به مقوله زنان مرتبط باشد، بالطّبع فقط همان گروه مستمعين را جذب خواهد نمود. از اين رو، در انجام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فرهنگي توجّه به موضوعات و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يا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چندبعدي و چندگروهي بسيار مؤثرتر است و در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 به مساجد تأثير زيادي دارند. </w:t>
      </w:r>
    </w:p>
    <w:p w:rsidR="005C5EBC" w:rsidRPr="00004F86" w:rsidRDefault="005C5EBC" w:rsidP="005C5EBC">
      <w:pPr>
        <w:bidi/>
        <w:spacing w:before="240" w:line="240" w:lineRule="auto"/>
        <w:ind w:firstLine="283"/>
        <w:jc w:val="both"/>
        <w:rPr>
          <w:rFonts w:cs="B Nazanin"/>
          <w:b/>
          <w:bCs/>
          <w:sz w:val="26"/>
          <w:szCs w:val="26"/>
          <w:rtl/>
        </w:rPr>
      </w:pPr>
      <w:r w:rsidRPr="00004F86">
        <w:rPr>
          <w:rFonts w:ascii="Times New Roman" w:eastAsia="Times New Roman" w:hAnsi="Times New Roman" w:cs="B Nazanin" w:hint="cs"/>
          <w:b/>
          <w:bCs/>
          <w:sz w:val="26"/>
          <w:szCs w:val="26"/>
          <w:rtl/>
        </w:rPr>
        <w:lastRenderedPageBreak/>
        <w:t>5-2)توجّه به حضورنو</w:t>
      </w:r>
      <w:r w:rsidRPr="00004F86">
        <w:rPr>
          <w:rFonts w:ascii="Times New Roman" w:eastAsia="Times New Roman" w:hAnsi="Times New Roman" w:cs="B Nazanin"/>
          <w:b/>
          <w:bCs/>
          <w:sz w:val="26"/>
          <w:szCs w:val="26"/>
          <w:rtl/>
        </w:rPr>
        <w:t>جوانان</w:t>
      </w:r>
      <w:r w:rsidRPr="00004F86">
        <w:rPr>
          <w:rFonts w:ascii="Times New Roman" w:eastAsia="Times New Roman" w:hAnsi="Times New Roman" w:cs="B Nazanin" w:hint="cs"/>
          <w:b/>
          <w:bCs/>
          <w:sz w:val="26"/>
          <w:szCs w:val="26"/>
          <w:rtl/>
        </w:rPr>
        <w:t xml:space="preserve"> و جوانان</w:t>
      </w:r>
      <w:r w:rsidRPr="00004F86">
        <w:rPr>
          <w:rFonts w:ascii="Times New Roman" w:eastAsia="Times New Roman" w:hAnsi="Times New Roman" w:cs="B Nazanin"/>
          <w:b/>
          <w:bCs/>
          <w:sz w:val="26"/>
          <w:szCs w:val="26"/>
          <w:rtl/>
        </w:rPr>
        <w:t xml:space="preserve"> به مسجد</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cs="B Nazanin" w:hint="cs"/>
          <w:sz w:val="26"/>
          <w:szCs w:val="26"/>
          <w:rtl/>
        </w:rPr>
        <w:t>يکي از اعضاي تشکيل دهنده خانواده، جوانان و نوجوانان هستند. آنها به عنوان يکي از عناصر پرتوان و پر انرژي نهاد خانواده بايد در برنامه</w:t>
      </w:r>
      <w:r w:rsidRPr="00004F86">
        <w:rPr>
          <w:rFonts w:cs="B Nazanin"/>
          <w:sz w:val="26"/>
          <w:szCs w:val="26"/>
          <w:rtl/>
        </w:rPr>
        <w:softHyphen/>
      </w:r>
      <w:r w:rsidRPr="00004F86">
        <w:rPr>
          <w:rFonts w:cs="B Nazanin" w:hint="cs"/>
          <w:sz w:val="26"/>
          <w:szCs w:val="26"/>
          <w:rtl/>
        </w:rPr>
        <w:t>ريزي</w:t>
      </w:r>
      <w:r w:rsidRPr="00004F86">
        <w:rPr>
          <w:rFonts w:cs="B Nazanin"/>
          <w:sz w:val="26"/>
          <w:szCs w:val="26"/>
          <w:rtl/>
        </w:rPr>
        <w:softHyphen/>
      </w:r>
      <w:r w:rsidRPr="00004F86">
        <w:rPr>
          <w:rFonts w:cs="B Nazanin" w:hint="cs"/>
          <w:sz w:val="26"/>
          <w:szCs w:val="26"/>
          <w:rtl/>
        </w:rPr>
        <w:t xml:space="preserve">هاي جذب خانواده به مسجد لحاظ شوند. </w:t>
      </w:r>
      <w:r w:rsidRPr="00004F86">
        <w:rPr>
          <w:rFonts w:cs="B Nazanin"/>
          <w:sz w:val="26"/>
          <w:szCs w:val="26"/>
          <w:rtl/>
        </w:rPr>
        <w:t>امروزبيرون آوردن جوانان از محيط بسته خانه و جذب آنها به بطن جريانات اجتماعي و</w:t>
      </w:r>
      <w:r w:rsidR="00C666D3" w:rsidRPr="00004F86">
        <w:rPr>
          <w:rFonts w:cs="B Nazanin" w:hint="cs"/>
          <w:sz w:val="26"/>
          <w:szCs w:val="26"/>
          <w:rtl/>
        </w:rPr>
        <w:t xml:space="preserve"> </w:t>
      </w:r>
      <w:r w:rsidRPr="00004F86">
        <w:rPr>
          <w:rFonts w:cs="B Nazanin"/>
          <w:sz w:val="26"/>
          <w:szCs w:val="26"/>
          <w:rtl/>
        </w:rPr>
        <w:t xml:space="preserve">ديني براي فعّالين </w:t>
      </w:r>
      <w:r w:rsidRPr="00004F86">
        <w:rPr>
          <w:rFonts w:cs="B Nazanin" w:hint="cs"/>
          <w:sz w:val="26"/>
          <w:szCs w:val="26"/>
          <w:rtl/>
        </w:rPr>
        <w:t xml:space="preserve">فرهنگي </w:t>
      </w:r>
      <w:r w:rsidRPr="00004F86">
        <w:rPr>
          <w:rFonts w:cs="B Nazanin"/>
          <w:sz w:val="26"/>
          <w:szCs w:val="26"/>
          <w:rtl/>
        </w:rPr>
        <w:t>از مهم</w:t>
      </w:r>
      <w:r w:rsidRPr="00004F86">
        <w:rPr>
          <w:rFonts w:cs="B Nazanin" w:hint="cs"/>
          <w:sz w:val="26"/>
          <w:szCs w:val="26"/>
          <w:rtl/>
        </w:rPr>
        <w:softHyphen/>
      </w:r>
      <w:r w:rsidRPr="00004F86">
        <w:rPr>
          <w:rFonts w:cs="B Nazanin"/>
          <w:sz w:val="26"/>
          <w:szCs w:val="26"/>
          <w:rtl/>
        </w:rPr>
        <w:t>ترين كارها به شمارمي‌رود تا شاهد جوانان خواب آلود و چشم دوخته به صفحه مانيتور رايانه</w:t>
      </w:r>
      <w:r w:rsidR="00C666D3" w:rsidRPr="00004F86">
        <w:rPr>
          <w:rFonts w:cs="B Nazanin" w:hint="cs"/>
          <w:sz w:val="26"/>
          <w:szCs w:val="26"/>
          <w:rtl/>
        </w:rPr>
        <w:t xml:space="preserve"> </w:t>
      </w:r>
      <w:r w:rsidRPr="00004F86">
        <w:rPr>
          <w:rFonts w:cs="B Nazanin" w:hint="cs"/>
          <w:sz w:val="26"/>
          <w:szCs w:val="26"/>
          <w:rtl/>
        </w:rPr>
        <w:t xml:space="preserve">و تلويزيون </w:t>
      </w:r>
      <w:r w:rsidRPr="00004F86">
        <w:rPr>
          <w:rFonts w:cs="B Nazanin"/>
          <w:sz w:val="26"/>
          <w:szCs w:val="26"/>
          <w:rtl/>
        </w:rPr>
        <w:t xml:space="preserve">نباشيم. </w:t>
      </w:r>
      <w:r w:rsidRPr="00004F86">
        <w:rPr>
          <w:rFonts w:cs="B Nazanin" w:hint="cs"/>
          <w:sz w:val="26"/>
          <w:szCs w:val="26"/>
          <w:rtl/>
        </w:rPr>
        <w:t xml:space="preserve">جوانان و نوجوانان به </w:t>
      </w:r>
      <w:r w:rsidRPr="00004F86">
        <w:rPr>
          <w:rFonts w:cs="B Nazanin"/>
          <w:sz w:val="26"/>
          <w:szCs w:val="26"/>
          <w:rtl/>
        </w:rPr>
        <w:t>عنوان آينده‌سازان</w:t>
      </w:r>
      <w:r w:rsidR="00C666D3" w:rsidRPr="00004F86">
        <w:rPr>
          <w:rFonts w:cs="B Nazanin" w:hint="cs"/>
          <w:sz w:val="26"/>
          <w:szCs w:val="26"/>
          <w:rtl/>
        </w:rPr>
        <w:t xml:space="preserve"> </w:t>
      </w:r>
      <w:r w:rsidRPr="00004F86">
        <w:rPr>
          <w:rFonts w:cs="B Nazanin"/>
          <w:sz w:val="26"/>
          <w:szCs w:val="26"/>
          <w:rtl/>
        </w:rPr>
        <w:t>جامعه اسلامي از بزرگ‌ترين سرمايه‌هاي اين كشور به شمار مي‌روند وتلاش درجهت توسعه آگاهي‌هاي ديني آنان از اهميت به‌سزايي برخوردار است. اگر ميزان</w:t>
      </w:r>
      <w:r w:rsidR="00C666D3" w:rsidRPr="00004F86">
        <w:rPr>
          <w:rFonts w:cs="B Nazanin" w:hint="cs"/>
          <w:sz w:val="26"/>
          <w:szCs w:val="26"/>
          <w:rtl/>
        </w:rPr>
        <w:t xml:space="preserve"> </w:t>
      </w:r>
      <w:r w:rsidRPr="00004F86">
        <w:rPr>
          <w:rFonts w:cs="B Nazanin"/>
          <w:sz w:val="26"/>
          <w:szCs w:val="26"/>
          <w:rtl/>
        </w:rPr>
        <w:t xml:space="preserve">معرفت جوانان به آموزه‌هاي ديني و </w:t>
      </w:r>
      <w:r w:rsidRPr="00004F86">
        <w:rPr>
          <w:rFonts w:cs="B Nazanin" w:hint="cs"/>
          <w:sz w:val="26"/>
          <w:szCs w:val="26"/>
          <w:rtl/>
        </w:rPr>
        <w:t xml:space="preserve">انوار </w:t>
      </w:r>
      <w:r w:rsidRPr="00004F86">
        <w:rPr>
          <w:rFonts w:cs="B Nazanin"/>
          <w:sz w:val="26"/>
          <w:szCs w:val="26"/>
          <w:rtl/>
        </w:rPr>
        <w:t>زلال معارف دين از رشدونمو مطلوبي</w:t>
      </w:r>
      <w:r w:rsidR="00C666D3" w:rsidRPr="00004F86">
        <w:rPr>
          <w:rFonts w:cs="B Nazanin" w:hint="cs"/>
          <w:sz w:val="26"/>
          <w:szCs w:val="26"/>
          <w:rtl/>
        </w:rPr>
        <w:t xml:space="preserve"> </w:t>
      </w:r>
      <w:r w:rsidRPr="00004F86">
        <w:rPr>
          <w:rFonts w:cs="B Nazanin" w:hint="cs"/>
          <w:sz w:val="26"/>
          <w:szCs w:val="26"/>
          <w:rtl/>
        </w:rPr>
        <w:t>برخوردار</w:t>
      </w:r>
      <w:r w:rsidRPr="00004F86">
        <w:rPr>
          <w:rFonts w:cs="B Nazanin"/>
          <w:sz w:val="26"/>
          <w:szCs w:val="26"/>
          <w:rtl/>
        </w:rPr>
        <w:t xml:space="preserve"> باشد، شخصيت ديني آنان به گونه‌اي شايسته شكل خواهد گرفت و هنگام</w:t>
      </w:r>
      <w:r w:rsidR="00C666D3" w:rsidRPr="00004F86">
        <w:rPr>
          <w:rFonts w:cs="B Nazanin" w:hint="cs"/>
          <w:sz w:val="26"/>
          <w:szCs w:val="26"/>
          <w:rtl/>
        </w:rPr>
        <w:t xml:space="preserve"> </w:t>
      </w:r>
      <w:r w:rsidRPr="00004F86">
        <w:rPr>
          <w:rFonts w:cs="B Nazanin"/>
          <w:sz w:val="26"/>
          <w:szCs w:val="26"/>
          <w:rtl/>
        </w:rPr>
        <w:t>ورود به جامعه اسلامي تاثير به‌سزايي در آن پديد خواهند آورد</w:t>
      </w:r>
      <w:r w:rsidRPr="00004F86">
        <w:rPr>
          <w:rFonts w:cs="B Nazanin" w:hint="cs"/>
          <w:sz w:val="26"/>
          <w:szCs w:val="26"/>
          <w:rtl/>
        </w:rPr>
        <w:t>.</w:t>
      </w:r>
      <w:r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نوجواني دوره شکل</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گيري هويت و جواني زمان تثبيت آن است.در دوره</w:t>
      </w:r>
      <w:r w:rsidRPr="00004F86">
        <w:rPr>
          <w:rFonts w:ascii="Times New Roman" w:eastAsia="Times New Roman" w:hAnsi="Times New Roman" w:cs="Times New Roman" w:hint="cs"/>
          <w:sz w:val="26"/>
          <w:szCs w:val="26"/>
          <w:rtl/>
        </w:rPr>
        <w:t>ٔ</w:t>
      </w:r>
      <w:r w:rsidR="00C666D3" w:rsidRPr="00004F86">
        <w:rPr>
          <w:rFonts w:ascii="Times New Roman" w:eastAsia="Times New Roman" w:hAnsi="Times New Roman" w:cs="Times New Roman" w:hint="cs"/>
          <w:sz w:val="26"/>
          <w:szCs w:val="26"/>
          <w:rtl/>
        </w:rPr>
        <w:t xml:space="preserve"> </w:t>
      </w:r>
      <w:r w:rsidRPr="00004F86">
        <w:rPr>
          <w:rFonts w:ascii="Tahoma" w:eastAsia="Times New Roman" w:hAnsi="Tahoma" w:cs="B Nazanin" w:hint="cs"/>
          <w:sz w:val="26"/>
          <w:szCs w:val="26"/>
          <w:rtl/>
        </w:rPr>
        <w:t>نوجوان</w:t>
      </w:r>
      <w:r w:rsidRPr="00004F86">
        <w:rPr>
          <w:rFonts w:ascii="Tahoma" w:eastAsia="Times New Roman" w:hAnsi="Tahoma" w:cs="B Nazanin"/>
          <w:sz w:val="26"/>
          <w:szCs w:val="26"/>
          <w:rtl/>
        </w:rPr>
        <w:t>ي و کودکي خانواده بيشترين تأثير را در شکل</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گيري هويت به عهده دارد</w:t>
      </w:r>
      <w:r w:rsidRPr="00004F86">
        <w:rPr>
          <w:rFonts w:ascii="Tahoma" w:eastAsia="Times New Roman" w:hAnsi="Tahoma" w:cs="B Nazanin" w:hint="cs"/>
          <w:sz w:val="26"/>
          <w:szCs w:val="26"/>
          <w:rtl/>
        </w:rPr>
        <w:t>.</w:t>
      </w:r>
      <w:r w:rsidRPr="00004F86">
        <w:rPr>
          <w:rFonts w:ascii="Tahoma" w:eastAsia="Times New Roman" w:hAnsi="Tahoma" w:cs="B Nazanin"/>
          <w:sz w:val="26"/>
          <w:szCs w:val="26"/>
          <w:rtl/>
        </w:rPr>
        <w:t xml:space="preserve"> در دوره</w:t>
      </w:r>
      <w:r w:rsidRPr="00004F86">
        <w:rPr>
          <w:rFonts w:ascii="Times New Roman" w:eastAsia="Times New Roman" w:hAnsi="Times New Roman" w:cs="Times New Roman" w:hint="cs"/>
          <w:sz w:val="26"/>
          <w:szCs w:val="26"/>
          <w:rtl/>
        </w:rPr>
        <w:t>ٔ</w:t>
      </w:r>
      <w:r w:rsidRPr="00004F86">
        <w:rPr>
          <w:rFonts w:ascii="Tahoma" w:eastAsia="Times New Roman" w:hAnsi="Tahoma" w:cs="B Nazanin" w:hint="cs"/>
          <w:sz w:val="26"/>
          <w:szCs w:val="26"/>
          <w:rtl/>
        </w:rPr>
        <w:t>جوان</w:t>
      </w:r>
      <w:r w:rsidRPr="00004F86">
        <w:rPr>
          <w:rFonts w:ascii="Tahoma" w:eastAsia="Times New Roman" w:hAnsi="Tahoma" w:cs="B Nazanin"/>
          <w:sz w:val="26"/>
          <w:szCs w:val="26"/>
          <w:rtl/>
        </w:rPr>
        <w:t>ي محيط زندگي اجتماعي و خود جوان نقش اساسي را در تثبيت هويت ايفا مي</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کنند</w:t>
      </w:r>
      <w:r w:rsidRPr="00004F86">
        <w:rPr>
          <w:rFonts w:ascii="Tahoma" w:eastAsia="Times New Roman" w:hAnsi="Tahoma" w:cs="B Nazanin" w:hint="cs"/>
          <w:sz w:val="26"/>
          <w:szCs w:val="26"/>
          <w:rtl/>
        </w:rPr>
        <w:t>»</w:t>
      </w:r>
      <w:r w:rsidRPr="00004F86">
        <w:rPr>
          <w:rFonts w:cs="B Nazanin" w:hint="cs"/>
          <w:sz w:val="26"/>
          <w:szCs w:val="26"/>
          <w:rtl/>
        </w:rPr>
        <w:t>.</w:t>
      </w:r>
      <w:r w:rsidRPr="00004F86">
        <w:rPr>
          <w:rStyle w:val="FootnoteReference"/>
          <w:rFonts w:cs="B Nazanin"/>
          <w:b/>
          <w:bCs/>
          <w:sz w:val="26"/>
          <w:szCs w:val="26"/>
          <w:rtl/>
        </w:rPr>
        <w:footnoteReference w:id="49"/>
      </w:r>
    </w:p>
    <w:p w:rsidR="005C5EBC" w:rsidRPr="00004F86" w:rsidRDefault="005C5EBC" w:rsidP="005C5EBC">
      <w:pPr>
        <w:bidi/>
        <w:spacing w:before="240" w:line="240" w:lineRule="auto"/>
        <w:ind w:firstLine="283"/>
        <w:jc w:val="both"/>
        <w:rPr>
          <w:rFonts w:ascii="Arial Black" w:eastAsia="Times New Roman" w:hAnsi="Arial Black" w:cs="B Nazanin"/>
          <w:sz w:val="26"/>
          <w:szCs w:val="26"/>
          <w:rtl/>
        </w:rPr>
      </w:pPr>
      <w:r w:rsidRPr="00004F86">
        <w:rPr>
          <w:rFonts w:ascii="Times New Roman" w:eastAsia="Times New Roman" w:hAnsi="Times New Roman" w:cs="B Nazanin"/>
          <w:sz w:val="26"/>
          <w:szCs w:val="26"/>
          <w:rtl/>
        </w:rPr>
        <w:t xml:space="preserve">امام خميني (ره) فرمودند: </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مساجد بايد مجتمع بشود از جوان</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 اگر ما بفهميم كه اين اجتماعات چه فوائدي دارد و اگر بفهميم كه اجتماعاتي كه اسلام براي ما دستور داده و فراهم كرده است، چه مسائل سياسي را حل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كند، چه گرفتاري</w:t>
      </w:r>
      <w:r w:rsidRPr="00004F86">
        <w:rPr>
          <w:rFonts w:ascii="Times New Roman" w:eastAsia="Times New Roman" w:hAnsi="Times New Roman" w:cs="B Nazanin"/>
          <w:sz w:val="26"/>
          <w:szCs w:val="26"/>
          <w:rtl/>
        </w:rPr>
        <w:softHyphen/>
        <w:t>ها</w:t>
      </w:r>
      <w:r w:rsidRPr="00004F86">
        <w:rPr>
          <w:rFonts w:ascii="Times New Roman" w:eastAsia="Times New Roman" w:hAnsi="Times New Roman" w:cs="B Nazanin" w:hint="cs"/>
          <w:sz w:val="26"/>
          <w:szCs w:val="26"/>
          <w:rtl/>
        </w:rPr>
        <w:t>يي</w:t>
      </w:r>
      <w:r w:rsidRPr="00004F86">
        <w:rPr>
          <w:rFonts w:ascii="Times New Roman" w:eastAsia="Times New Roman" w:hAnsi="Times New Roman" w:cs="B Nazanin"/>
          <w:sz w:val="26"/>
          <w:szCs w:val="26"/>
          <w:rtl/>
        </w:rPr>
        <w:t xml:space="preserve"> را حل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كند، اين طور بي حال نبوديم كه مساجدمان مركز بشود براي چند پيرزن و پيرمرد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به نظر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آيد دستگاه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متول</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ي فرهنگ بايد رويکردي جد</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ي به مسجد داشته باشند و جايگاه مسجد در برنامه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ما مشخص شود</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50"/>
      </w:r>
    </w:p>
    <w:p w:rsidR="005C5EBC" w:rsidRPr="00004F86" w:rsidRDefault="005C5EBC" w:rsidP="005C5EBC">
      <w:pPr>
        <w:bidi/>
        <w:spacing w:before="240" w:line="240" w:lineRule="auto"/>
        <w:ind w:firstLine="283"/>
        <w:jc w:val="both"/>
        <w:rPr>
          <w:rFonts w:cs="B Nazanin"/>
          <w:sz w:val="26"/>
          <w:szCs w:val="26"/>
          <w:rtl/>
        </w:rPr>
      </w:pPr>
      <w:r w:rsidRPr="00004F86">
        <w:rPr>
          <w:rFonts w:cs="B Nazanin" w:hint="cs"/>
          <w:sz w:val="26"/>
          <w:szCs w:val="26"/>
          <w:rtl/>
        </w:rPr>
        <w:t>يکي از اشکالات عملکرد تعداد اندکي از امام جماعت و متولّيان فرهنگي، احترام وافر به کهنسالان و پيرمردان نمازگزار و توجّه کمتر به نوجوانان و جوانان است. آنها در اين احترام کردن چه بسا از نوجوانان و جوانان نمازگزار غافل مي</w:t>
      </w:r>
      <w:r w:rsidRPr="00004F86">
        <w:rPr>
          <w:rFonts w:cs="B Nazanin"/>
          <w:sz w:val="26"/>
          <w:szCs w:val="26"/>
          <w:rtl/>
        </w:rPr>
        <w:softHyphen/>
      </w:r>
      <w:r w:rsidRPr="00004F86">
        <w:rPr>
          <w:rFonts w:cs="B Nazanin" w:hint="cs"/>
          <w:sz w:val="26"/>
          <w:szCs w:val="26"/>
          <w:rtl/>
        </w:rPr>
        <w:t>شوند. هر فردي با بررسي صفوف نمازهاي جماعت برخي مساجد متوجّه مي</w:t>
      </w:r>
      <w:r w:rsidRPr="00004F86">
        <w:rPr>
          <w:rFonts w:cs="B Nazanin"/>
          <w:sz w:val="26"/>
          <w:szCs w:val="26"/>
          <w:rtl/>
        </w:rPr>
        <w:softHyphen/>
      </w:r>
      <w:r w:rsidRPr="00004F86">
        <w:rPr>
          <w:rFonts w:cs="B Nazanin" w:hint="cs"/>
          <w:sz w:val="26"/>
          <w:szCs w:val="26"/>
          <w:rtl/>
        </w:rPr>
        <w:t>شود که غالباً صف اول را پيرمردهايي تشکيل مي</w:t>
      </w:r>
      <w:r w:rsidRPr="00004F86">
        <w:rPr>
          <w:rFonts w:cs="B Nazanin"/>
          <w:sz w:val="26"/>
          <w:szCs w:val="26"/>
          <w:rtl/>
        </w:rPr>
        <w:softHyphen/>
      </w:r>
      <w:r w:rsidRPr="00004F86">
        <w:rPr>
          <w:rFonts w:cs="B Nazanin" w:hint="cs"/>
          <w:sz w:val="26"/>
          <w:szCs w:val="26"/>
          <w:rtl/>
        </w:rPr>
        <w:t>دهند که زودتر از نوجوانان و جوانان در مسجد حضور يافته</w:t>
      </w:r>
      <w:r w:rsidRPr="00004F86">
        <w:rPr>
          <w:rFonts w:cs="B Nazanin"/>
          <w:sz w:val="26"/>
          <w:szCs w:val="26"/>
          <w:rtl/>
        </w:rPr>
        <w:softHyphen/>
      </w:r>
      <w:r w:rsidRPr="00004F86">
        <w:rPr>
          <w:rFonts w:cs="B Nazanin" w:hint="cs"/>
          <w:sz w:val="26"/>
          <w:szCs w:val="26"/>
          <w:rtl/>
        </w:rPr>
        <w:t>اند. به نظر مي</w:t>
      </w:r>
      <w:r w:rsidRPr="00004F86">
        <w:rPr>
          <w:rFonts w:cs="B Nazanin"/>
          <w:sz w:val="26"/>
          <w:szCs w:val="26"/>
          <w:rtl/>
        </w:rPr>
        <w:softHyphen/>
      </w:r>
      <w:r w:rsidRPr="00004F86">
        <w:rPr>
          <w:rFonts w:cs="B Nazanin" w:hint="cs"/>
          <w:sz w:val="26"/>
          <w:szCs w:val="26"/>
          <w:rtl/>
        </w:rPr>
        <w:t xml:space="preserve">رسد که يکي از مصاديق توجّه و احترام به نوجوان و جوانان براي استمرار حضور آنها در مساجد، آگاه کردن آنان از ثواب حضور در صف اول نماز جماعت است. اين کار در تشويق و ترغيب آنها به حضور فعّال در مساجد و افزايش اعتماد به نفس آنها بسيار مؤثر است. </w:t>
      </w:r>
    </w:p>
    <w:p w:rsidR="005C5EBC" w:rsidRPr="00004F86" w:rsidRDefault="005C5EBC" w:rsidP="005C5EBC">
      <w:pPr>
        <w:bidi/>
        <w:spacing w:before="240" w:line="240" w:lineRule="auto"/>
        <w:ind w:firstLine="283"/>
        <w:jc w:val="both"/>
        <w:rPr>
          <w:rFonts w:ascii="Times New Roman" w:eastAsia="Times New Roman" w:hAnsi="Times New Roman" w:cs="B Nazanin"/>
          <w:b/>
          <w:bCs/>
          <w:sz w:val="26"/>
          <w:szCs w:val="26"/>
          <w:rtl/>
        </w:rPr>
      </w:pPr>
      <w:r w:rsidRPr="00004F86">
        <w:rPr>
          <w:rFonts w:ascii="Arial Black" w:eastAsia="Times New Roman" w:hAnsi="Arial Black" w:cs="B Nazanin" w:hint="cs"/>
          <w:b/>
          <w:bCs/>
          <w:sz w:val="26"/>
          <w:szCs w:val="26"/>
          <w:rtl/>
        </w:rPr>
        <w:t>5-3)</w:t>
      </w:r>
      <w:r w:rsidRPr="00004F86">
        <w:rPr>
          <w:rFonts w:cs="B Nazanin" w:hint="cs"/>
          <w:b/>
          <w:bCs/>
          <w:sz w:val="26"/>
          <w:szCs w:val="26"/>
          <w:rtl/>
        </w:rPr>
        <w:t xml:space="preserve"> توجّه به حضور </w:t>
      </w:r>
      <w:r w:rsidRPr="00004F86">
        <w:rPr>
          <w:rFonts w:ascii="Arial Black" w:eastAsia="Times New Roman" w:hAnsi="Arial Black" w:cs="B Nazanin"/>
          <w:b/>
          <w:bCs/>
          <w:sz w:val="26"/>
          <w:szCs w:val="26"/>
          <w:rtl/>
        </w:rPr>
        <w:t>کهنسالان</w:t>
      </w:r>
      <w:r w:rsidRPr="00004F86">
        <w:rPr>
          <w:rFonts w:ascii="Times New Roman" w:eastAsia="Times New Roman" w:hAnsi="Times New Roman" w:cs="B Nazanin" w:hint="cs"/>
          <w:b/>
          <w:bCs/>
          <w:sz w:val="26"/>
          <w:szCs w:val="26"/>
          <w:rtl/>
        </w:rPr>
        <w:t xml:space="preserve"> و سالمندان</w:t>
      </w:r>
      <w:r w:rsidRPr="00004F86">
        <w:rPr>
          <w:rFonts w:cs="B Nazanin" w:hint="cs"/>
          <w:b/>
          <w:bCs/>
          <w:sz w:val="26"/>
          <w:szCs w:val="26"/>
          <w:rtl/>
        </w:rPr>
        <w:t xml:space="preserve"> در مساجد</w:t>
      </w:r>
    </w:p>
    <w:p w:rsidR="005C5EBC" w:rsidRPr="00004F86" w:rsidRDefault="005C5EBC" w:rsidP="00C666D3">
      <w:pPr>
        <w:bidi/>
        <w:spacing w:before="240" w:line="240" w:lineRule="auto"/>
        <w:ind w:firstLine="283"/>
        <w:jc w:val="both"/>
        <w:rPr>
          <w:rFonts w:ascii="Tahoma" w:hAnsi="Tahoma" w:cs="B Nazanin"/>
          <w:sz w:val="26"/>
          <w:szCs w:val="26"/>
          <w:rtl/>
        </w:rPr>
      </w:pPr>
      <w:r w:rsidRPr="00004F86">
        <w:rPr>
          <w:rFonts w:ascii="Tahoma" w:hAnsi="Tahoma" w:cs="B Nazanin"/>
          <w:color w:val="000000"/>
          <w:sz w:val="26"/>
          <w:szCs w:val="26"/>
          <w:rtl/>
        </w:rPr>
        <w:t>سالخوردگان در فرهنگ اسلام جايگاه ويژه‏اي دارند و حفظ حرمت و احترام آن</w:t>
      </w:r>
      <w:r w:rsidRPr="00004F86">
        <w:rPr>
          <w:rFonts w:ascii="Tahoma" w:hAnsi="Tahoma" w:cs="B Nazanin" w:hint="cs"/>
          <w:color w:val="000000"/>
          <w:sz w:val="26"/>
          <w:szCs w:val="26"/>
          <w:rtl/>
        </w:rPr>
        <w:softHyphen/>
      </w:r>
      <w:r w:rsidRPr="00004F86">
        <w:rPr>
          <w:rFonts w:ascii="Tahoma" w:hAnsi="Tahoma" w:cs="B Nazanin"/>
          <w:color w:val="000000"/>
          <w:sz w:val="26"/>
          <w:szCs w:val="26"/>
          <w:rtl/>
        </w:rPr>
        <w:t>ها لازم و واجب است.</w:t>
      </w:r>
      <w:r w:rsidR="00C666D3" w:rsidRPr="00004F86">
        <w:rPr>
          <w:rFonts w:ascii="Tahoma" w:hAnsi="Tahoma" w:cs="B Nazanin" w:hint="cs"/>
          <w:color w:val="000000"/>
          <w:sz w:val="26"/>
          <w:szCs w:val="26"/>
          <w:rtl/>
        </w:rPr>
        <w:t xml:space="preserve"> </w:t>
      </w:r>
      <w:r w:rsidRPr="00004F86">
        <w:rPr>
          <w:rFonts w:ascii="Tahoma" w:hAnsi="Tahoma" w:cs="B Nazanin" w:hint="cs"/>
          <w:color w:val="333333"/>
          <w:sz w:val="26"/>
          <w:szCs w:val="26"/>
          <w:rtl/>
        </w:rPr>
        <w:t>وجود يک</w:t>
      </w:r>
      <w:r w:rsidRPr="00004F86">
        <w:rPr>
          <w:rFonts w:ascii="Tahoma" w:hAnsi="Tahoma" w:cs="B Nazanin"/>
          <w:color w:val="333333"/>
          <w:sz w:val="26"/>
          <w:szCs w:val="26"/>
          <w:rtl/>
        </w:rPr>
        <w:t xml:space="preserve"> باب تحت عنوان «احترام </w:t>
      </w:r>
      <w:r w:rsidRPr="00004F86">
        <w:rPr>
          <w:rFonts w:ascii="Tahoma" w:hAnsi="Tahoma" w:cs="B Nazanin" w:hint="cs"/>
          <w:color w:val="333333"/>
          <w:sz w:val="26"/>
          <w:szCs w:val="26"/>
          <w:rtl/>
        </w:rPr>
        <w:t xml:space="preserve">به </w:t>
      </w:r>
      <w:r w:rsidRPr="00004F86">
        <w:rPr>
          <w:rFonts w:ascii="Tahoma" w:hAnsi="Tahoma" w:cs="B Nazanin"/>
          <w:color w:val="333333"/>
          <w:sz w:val="26"/>
          <w:szCs w:val="26"/>
          <w:rtl/>
        </w:rPr>
        <w:t>سالخوردگان» در اصول کافي</w:t>
      </w:r>
      <w:r w:rsidRPr="00004F86">
        <w:rPr>
          <w:rFonts w:ascii="Tahoma" w:hAnsi="Tahoma" w:cs="B Nazanin" w:hint="cs"/>
          <w:color w:val="333333"/>
          <w:sz w:val="26"/>
          <w:szCs w:val="26"/>
          <w:rtl/>
        </w:rPr>
        <w:t>، بيانگر</w:t>
      </w:r>
      <w:r w:rsidRPr="00004F86">
        <w:rPr>
          <w:rFonts w:ascii="Tahoma" w:hAnsi="Tahoma" w:cs="B Nazanin"/>
          <w:color w:val="333333"/>
          <w:sz w:val="26"/>
          <w:szCs w:val="26"/>
          <w:rtl/>
        </w:rPr>
        <w:t xml:space="preserve"> منزلت آنان است. </w:t>
      </w:r>
      <w:r w:rsidRPr="00004F86">
        <w:rPr>
          <w:rFonts w:ascii="Arial Black" w:eastAsia="Times New Roman" w:hAnsi="Arial Black" w:cs="B Nazanin"/>
          <w:sz w:val="26"/>
          <w:szCs w:val="26"/>
          <w:rtl/>
        </w:rPr>
        <w:t>در جامعه ديني ما حضور کهنسالان در مجامع و جلسات و خانه‌ها را مغتنم</w:t>
      </w:r>
      <w:r w:rsidR="00C666D3" w:rsidRPr="00004F86">
        <w:rPr>
          <w:rFonts w:ascii="Arial Black" w:eastAsia="Times New Roman" w:hAnsi="Arial Black" w:cs="B Nazanin" w:hint="cs"/>
          <w:sz w:val="26"/>
          <w:szCs w:val="26"/>
          <w:rtl/>
        </w:rPr>
        <w:t xml:space="preserve"> </w:t>
      </w:r>
      <w:r w:rsidRPr="00004F86">
        <w:rPr>
          <w:rFonts w:ascii="Arial Black" w:eastAsia="Times New Roman" w:hAnsi="Arial Black" w:cs="B Nazanin"/>
          <w:sz w:val="26"/>
          <w:szCs w:val="26"/>
          <w:rtl/>
        </w:rPr>
        <w:t>و موجب برکت مي‌دانند</w:t>
      </w:r>
      <w:r w:rsidRPr="00004F86">
        <w:rPr>
          <w:rFonts w:ascii="Arial Black" w:eastAsia="Times New Roman" w:hAnsi="Arial Black" w:cs="B Nazanin" w:hint="cs"/>
          <w:sz w:val="26"/>
          <w:szCs w:val="26"/>
          <w:rtl/>
        </w:rPr>
        <w:t>.</w:t>
      </w:r>
      <w:r w:rsidRPr="00004F86">
        <w:rPr>
          <w:rFonts w:ascii="Tahoma" w:hAnsi="Tahoma" w:cs="B Nazanin"/>
          <w:color w:val="000000"/>
          <w:sz w:val="26"/>
          <w:szCs w:val="26"/>
          <w:rtl/>
        </w:rPr>
        <w:t>پيامبراكرم (ص)مي‏فرمايند</w:t>
      </w:r>
      <w:r w:rsidRPr="00004F86">
        <w:rPr>
          <w:rFonts w:ascii="Tahoma" w:hAnsi="Tahoma" w:cs="B Nazanin" w:hint="cs"/>
          <w:color w:val="000000"/>
          <w:sz w:val="26"/>
          <w:szCs w:val="26"/>
          <w:rtl/>
        </w:rPr>
        <w:t>: «</w:t>
      </w:r>
      <w:r w:rsidRPr="00004F86">
        <w:rPr>
          <w:rFonts w:cs="B Nazanin"/>
          <w:sz w:val="26"/>
          <w:szCs w:val="26"/>
          <w:rtl/>
        </w:rPr>
        <w:t>لَيْسَ مِنَّا مَنْ لَمْ يُوَقِّرْ كَبِيرَنَا وَيَرْحَمْ صَغِيرَنَا</w:t>
      </w:r>
      <w:r w:rsidRPr="00004F86">
        <w:rPr>
          <w:rFonts w:cs="B Nazanin" w:hint="cs"/>
          <w:sz w:val="26"/>
          <w:szCs w:val="26"/>
          <w:rtl/>
        </w:rPr>
        <w:t>».</w:t>
      </w:r>
      <w:r w:rsidRPr="00004F86">
        <w:rPr>
          <w:rFonts w:ascii="Tahoma" w:hAnsi="Tahoma" w:cs="B Nazanin"/>
          <w:b/>
          <w:bCs/>
          <w:sz w:val="26"/>
          <w:szCs w:val="26"/>
          <w:vertAlign w:val="superscript"/>
          <w:rtl/>
        </w:rPr>
        <w:footnoteReference w:id="51"/>
      </w:r>
      <w:r w:rsidRPr="00004F86">
        <w:rPr>
          <w:rFonts w:ascii="Tahoma" w:hAnsi="Tahoma" w:cs="B Nazanin" w:hint="cs"/>
          <w:sz w:val="26"/>
          <w:szCs w:val="26"/>
          <w:rtl/>
        </w:rPr>
        <w:t xml:space="preserve">يعني، </w:t>
      </w:r>
      <w:r w:rsidRPr="00004F86">
        <w:rPr>
          <w:rFonts w:ascii="Tahoma" w:hAnsi="Tahoma" w:cs="B Nazanin"/>
          <w:sz w:val="26"/>
          <w:szCs w:val="26"/>
          <w:rtl/>
        </w:rPr>
        <w:t>كساني كه حرمت سالخوردگان را رعايت نمي‏كنند و به كوچك</w:t>
      </w:r>
      <w:r w:rsidR="00C666D3" w:rsidRPr="00004F86">
        <w:rPr>
          <w:rFonts w:ascii="Tahoma" w:hAnsi="Tahoma" w:cs="B Nazanin" w:hint="cs"/>
          <w:sz w:val="26"/>
          <w:szCs w:val="26"/>
          <w:rtl/>
        </w:rPr>
        <w:t>‌</w:t>
      </w:r>
      <w:r w:rsidRPr="00004F86">
        <w:rPr>
          <w:rFonts w:ascii="Tahoma" w:hAnsi="Tahoma" w:cs="B Nazanin"/>
          <w:sz w:val="26"/>
          <w:szCs w:val="26"/>
          <w:rtl/>
        </w:rPr>
        <w:t>ترها نگاه ترحم و محب</w:t>
      </w:r>
      <w:r w:rsidRPr="00004F86">
        <w:rPr>
          <w:rFonts w:ascii="Tahoma" w:hAnsi="Tahoma" w:cs="B Nazanin" w:hint="cs"/>
          <w:sz w:val="26"/>
          <w:szCs w:val="26"/>
          <w:rtl/>
        </w:rPr>
        <w:t>ّ</w:t>
      </w:r>
      <w:r w:rsidRPr="00004F86">
        <w:rPr>
          <w:rFonts w:ascii="Tahoma" w:hAnsi="Tahoma" w:cs="B Nazanin"/>
          <w:sz w:val="26"/>
          <w:szCs w:val="26"/>
          <w:rtl/>
        </w:rPr>
        <w:t>ت نمي‏اندازند، از ما نيستند</w:t>
      </w:r>
      <w:r w:rsidRPr="00004F86">
        <w:rPr>
          <w:rFonts w:ascii="Tahoma" w:hAnsi="Tahoma" w:cs="B Nazanin" w:hint="cs"/>
          <w:sz w:val="26"/>
          <w:szCs w:val="26"/>
          <w:rtl/>
        </w:rPr>
        <w:t>.</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cs="B Nazanin" w:hint="cs"/>
          <w:sz w:val="26"/>
          <w:szCs w:val="26"/>
          <w:rtl/>
        </w:rPr>
        <w:t>کهنسالان و سالمندان هم مانند ديگران</w:t>
      </w:r>
      <w:r w:rsidRPr="00004F86">
        <w:rPr>
          <w:rFonts w:cs="B Nazanin"/>
          <w:sz w:val="26"/>
          <w:szCs w:val="26"/>
          <w:rtl/>
        </w:rPr>
        <w:t xml:space="preserve"> بايد قادر باشند آزادانه و بدون خطر در </w:t>
      </w:r>
      <w:r w:rsidRPr="00004F86">
        <w:rPr>
          <w:rFonts w:cs="B Nazanin" w:hint="cs"/>
          <w:sz w:val="26"/>
          <w:szCs w:val="26"/>
          <w:rtl/>
        </w:rPr>
        <w:t>مساجد</w:t>
      </w:r>
      <w:r w:rsidRPr="00004F86">
        <w:rPr>
          <w:rFonts w:cs="B Nazanin"/>
          <w:sz w:val="26"/>
          <w:szCs w:val="26"/>
          <w:rtl/>
        </w:rPr>
        <w:t xml:space="preserve"> ترد</w:t>
      </w:r>
      <w:r w:rsidRPr="00004F86">
        <w:rPr>
          <w:rFonts w:cs="B Nazanin" w:hint="cs"/>
          <w:sz w:val="26"/>
          <w:szCs w:val="26"/>
          <w:rtl/>
        </w:rPr>
        <w:t>ّ</w:t>
      </w:r>
      <w:r w:rsidRPr="00004F86">
        <w:rPr>
          <w:rFonts w:cs="B Nazanin"/>
          <w:sz w:val="26"/>
          <w:szCs w:val="26"/>
          <w:rtl/>
        </w:rPr>
        <w:t>د کنند و از کلي</w:t>
      </w:r>
      <w:r w:rsidRPr="00004F86">
        <w:rPr>
          <w:rFonts w:cs="B Nazanin" w:hint="cs"/>
          <w:sz w:val="26"/>
          <w:szCs w:val="26"/>
          <w:rtl/>
        </w:rPr>
        <w:t>ّ</w:t>
      </w:r>
      <w:r w:rsidRPr="00004F86">
        <w:rPr>
          <w:rFonts w:cs="B Nazanin"/>
          <w:sz w:val="26"/>
          <w:szCs w:val="26"/>
          <w:rtl/>
        </w:rPr>
        <w:t>ه حقوق اجتماعي خود برخوردار شوند</w:t>
      </w:r>
      <w:r w:rsidRPr="00004F86">
        <w:rPr>
          <w:rStyle w:val="FootnoteReference"/>
          <w:rFonts w:cs="B Nazanin"/>
          <w:b/>
          <w:bCs/>
          <w:sz w:val="26"/>
          <w:szCs w:val="26"/>
          <w:rtl/>
        </w:rPr>
        <w:footnoteReference w:id="52"/>
      </w:r>
      <w:r w:rsidRPr="00004F86">
        <w:rPr>
          <w:rFonts w:ascii="Arial Black" w:eastAsia="Times New Roman" w:hAnsi="Arial Black" w:cs="B Nazanin"/>
          <w:sz w:val="26"/>
          <w:szCs w:val="26"/>
          <w:rtl/>
        </w:rPr>
        <w:t>مهندسي</w:t>
      </w:r>
      <w:r w:rsidRPr="00004F86">
        <w:rPr>
          <w:rFonts w:ascii="Arial Black" w:eastAsia="Times New Roman" w:hAnsi="Arial Black" w:cs="B Nazanin" w:hint="cs"/>
          <w:sz w:val="26"/>
          <w:szCs w:val="26"/>
          <w:rtl/>
        </w:rPr>
        <w:t xml:space="preserve"> و طراحي</w:t>
      </w:r>
      <w:r w:rsidRPr="00004F86">
        <w:rPr>
          <w:rFonts w:ascii="Arial Black" w:eastAsia="Times New Roman" w:hAnsi="Arial Black" w:cs="B Nazanin"/>
          <w:sz w:val="26"/>
          <w:szCs w:val="26"/>
          <w:rtl/>
        </w:rPr>
        <w:t xml:space="preserve"> ساختمان مس</w:t>
      </w:r>
      <w:r w:rsidRPr="00004F86">
        <w:rPr>
          <w:rFonts w:ascii="Arial Black" w:eastAsia="Times New Roman" w:hAnsi="Arial Black" w:cs="B Nazanin" w:hint="cs"/>
          <w:sz w:val="26"/>
          <w:szCs w:val="26"/>
          <w:rtl/>
        </w:rPr>
        <w:t>ا</w:t>
      </w:r>
      <w:r w:rsidRPr="00004F86">
        <w:rPr>
          <w:rFonts w:ascii="Arial Black" w:eastAsia="Times New Roman" w:hAnsi="Arial Black" w:cs="B Nazanin"/>
          <w:sz w:val="26"/>
          <w:szCs w:val="26"/>
          <w:rtl/>
        </w:rPr>
        <w:t xml:space="preserve">جد بايد با در نظر گرفتن همه مخاطبان انجام شود. تهيه فضايي مناسب براي </w:t>
      </w:r>
      <w:r w:rsidRPr="00004F86">
        <w:rPr>
          <w:rFonts w:ascii="Arial Black" w:eastAsia="Times New Roman" w:hAnsi="Arial Black" w:cs="B Nazanin" w:hint="cs"/>
          <w:sz w:val="26"/>
          <w:szCs w:val="26"/>
          <w:rtl/>
        </w:rPr>
        <w:t>سالمندان</w:t>
      </w:r>
      <w:r w:rsidRPr="00004F86">
        <w:rPr>
          <w:rFonts w:ascii="Arial Black" w:eastAsia="Times New Roman" w:hAnsi="Arial Black" w:cs="B Nazanin"/>
          <w:sz w:val="26"/>
          <w:szCs w:val="26"/>
          <w:rtl/>
        </w:rPr>
        <w:t xml:space="preserve"> مثل کوتاه کردن پلّه‌ها، سرويس‌هاي بهداشتي </w:t>
      </w:r>
      <w:r w:rsidRPr="00004F86">
        <w:rPr>
          <w:rFonts w:ascii="Arial Black" w:eastAsia="Times New Roman" w:hAnsi="Arial Black" w:cs="B Nazanin" w:hint="cs"/>
          <w:sz w:val="26"/>
          <w:szCs w:val="26"/>
          <w:rtl/>
        </w:rPr>
        <w:t>مناسب</w:t>
      </w:r>
      <w:r w:rsidRPr="00004F86">
        <w:rPr>
          <w:rFonts w:ascii="Arial Black" w:eastAsia="Times New Roman" w:hAnsi="Arial Black" w:cs="B Nazanin"/>
          <w:sz w:val="26"/>
          <w:szCs w:val="26"/>
          <w:rtl/>
        </w:rPr>
        <w:t xml:space="preserve">، تهيه وسايل و تجهيزات مورد نياز </w:t>
      </w:r>
      <w:r w:rsidRPr="00004F86">
        <w:rPr>
          <w:rFonts w:ascii="Arial Black" w:eastAsia="Times New Roman" w:hAnsi="Arial Black" w:cs="B Nazanin"/>
          <w:sz w:val="26"/>
          <w:szCs w:val="26"/>
          <w:rtl/>
        </w:rPr>
        <w:lastRenderedPageBreak/>
        <w:t>جهت تسهيل در انجام عبادات مثل صندلي‌هاي</w:t>
      </w:r>
      <w:r w:rsidRPr="00004F86">
        <w:rPr>
          <w:rFonts w:ascii="Arial Black" w:eastAsia="Times New Roman" w:hAnsi="Arial Black" w:cs="B Nazanin" w:hint="cs"/>
          <w:sz w:val="26"/>
          <w:szCs w:val="26"/>
          <w:rtl/>
        </w:rPr>
        <w:t xml:space="preserve"> اقامه نماز</w:t>
      </w:r>
      <w:r w:rsidRPr="00004F86">
        <w:rPr>
          <w:rFonts w:ascii="Arial Black" w:eastAsia="Times New Roman" w:hAnsi="Arial Black" w:cs="B Nazanin"/>
          <w:sz w:val="26"/>
          <w:szCs w:val="26"/>
          <w:rtl/>
        </w:rPr>
        <w:t xml:space="preserve"> در کنار حفظ کرامت و منزلت آنان مي‌تواند </w:t>
      </w:r>
      <w:r w:rsidRPr="00004F86">
        <w:rPr>
          <w:rFonts w:ascii="Arial Black" w:eastAsia="Times New Roman" w:hAnsi="Arial Black" w:cs="B Nazanin" w:hint="cs"/>
          <w:sz w:val="26"/>
          <w:szCs w:val="26"/>
          <w:rtl/>
        </w:rPr>
        <w:t>براي حضور سا</w:t>
      </w:r>
      <w:r w:rsidR="00C666D3" w:rsidRPr="00004F86">
        <w:rPr>
          <w:rFonts w:ascii="Arial Black" w:eastAsia="Times New Roman" w:hAnsi="Arial Black" w:cs="B Nazanin" w:hint="cs"/>
          <w:sz w:val="26"/>
          <w:szCs w:val="26"/>
          <w:rtl/>
        </w:rPr>
        <w:t>ل</w:t>
      </w:r>
      <w:r w:rsidRPr="00004F86">
        <w:rPr>
          <w:rFonts w:ascii="Arial Black" w:eastAsia="Times New Roman" w:hAnsi="Arial Black" w:cs="B Nazanin" w:hint="cs"/>
          <w:sz w:val="26"/>
          <w:szCs w:val="26"/>
          <w:rtl/>
        </w:rPr>
        <w:t xml:space="preserve">مندان در مساجد </w:t>
      </w:r>
      <w:r w:rsidRPr="00004F86">
        <w:rPr>
          <w:rFonts w:ascii="Arial Black" w:eastAsia="Times New Roman" w:hAnsi="Arial Black" w:cs="B Nazanin"/>
          <w:sz w:val="26"/>
          <w:szCs w:val="26"/>
          <w:rtl/>
        </w:rPr>
        <w:t>مؤثر باشد.</w:t>
      </w:r>
      <w:r w:rsidR="00E44C31" w:rsidRPr="00004F86">
        <w:rPr>
          <w:rFonts w:ascii="Arial Black" w:eastAsia="Times New Roman" w:hAnsi="Arial Black" w:cs="B Nazanin" w:hint="cs"/>
          <w:sz w:val="26"/>
          <w:szCs w:val="26"/>
          <w:rtl/>
        </w:rPr>
        <w:t xml:space="preserve"> </w:t>
      </w:r>
      <w:r w:rsidRPr="00004F86">
        <w:rPr>
          <w:rFonts w:cs="B Nazanin" w:hint="cs"/>
          <w:sz w:val="26"/>
          <w:szCs w:val="26"/>
          <w:rtl/>
        </w:rPr>
        <w:t>مهندساني که در طراحي و احداث مساجد نقش دارند بايد از حيث فنّي به قوانين مناسب</w:t>
      </w:r>
      <w:r w:rsidRPr="00004F86">
        <w:rPr>
          <w:rFonts w:cs="B Nazanin" w:hint="cs"/>
          <w:sz w:val="26"/>
          <w:szCs w:val="26"/>
          <w:rtl/>
        </w:rPr>
        <w:softHyphen/>
        <w:t>سازي</w:t>
      </w:r>
      <w:r w:rsidRPr="00004F86">
        <w:rPr>
          <w:rStyle w:val="FootnoteReference"/>
          <w:rFonts w:cs="B Nazanin"/>
          <w:b/>
          <w:bCs/>
          <w:sz w:val="26"/>
          <w:szCs w:val="26"/>
          <w:rtl/>
        </w:rPr>
        <w:footnoteReference w:id="53"/>
      </w:r>
      <w:r w:rsidRPr="00004F86">
        <w:rPr>
          <w:rFonts w:cs="B Nazanin" w:hint="cs"/>
          <w:sz w:val="26"/>
          <w:szCs w:val="26"/>
          <w:rtl/>
        </w:rPr>
        <w:t>دقّت</w:t>
      </w:r>
      <w:r w:rsidRPr="00004F86">
        <w:rPr>
          <w:rFonts w:cs="B Nazanin"/>
          <w:sz w:val="26"/>
          <w:szCs w:val="26"/>
          <w:rtl/>
        </w:rPr>
        <w:softHyphen/>
      </w:r>
      <w:r w:rsidRPr="00004F86">
        <w:rPr>
          <w:rFonts w:cs="B Nazanin" w:hint="cs"/>
          <w:sz w:val="26"/>
          <w:szCs w:val="26"/>
          <w:rtl/>
        </w:rPr>
        <w:t>نظر داشته باشند.</w:t>
      </w:r>
      <w:r w:rsidRPr="00004F86">
        <w:rPr>
          <w:rFonts w:ascii="Times New Roman" w:eastAsia="Times New Roman" w:hAnsi="Times New Roman" w:cs="B Nazanin" w:hint="cs"/>
          <w:sz w:val="26"/>
          <w:szCs w:val="26"/>
          <w:rtl/>
        </w:rPr>
        <w:t xml:space="preserve"> حضور </w:t>
      </w:r>
      <w:r w:rsidRPr="00004F86">
        <w:rPr>
          <w:rFonts w:cs="B Nazanin" w:hint="cs"/>
          <w:sz w:val="26"/>
          <w:szCs w:val="26"/>
          <w:rtl/>
        </w:rPr>
        <w:t>کهنسالان و سالمندان در برنامه</w:t>
      </w:r>
      <w:r w:rsidRPr="00004F86">
        <w:rPr>
          <w:rFonts w:cs="B Nazanin" w:hint="cs"/>
          <w:sz w:val="26"/>
          <w:szCs w:val="26"/>
          <w:rtl/>
        </w:rPr>
        <w:softHyphen/>
        <w:t>هاي مذهبي</w:t>
      </w:r>
      <w:r w:rsidRPr="00004F86">
        <w:rPr>
          <w:rFonts w:ascii="Times New Roman" w:eastAsia="Times New Roman" w:hAnsi="Times New Roman" w:cs="B Nazanin" w:hint="cs"/>
          <w:sz w:val="26"/>
          <w:szCs w:val="26"/>
          <w:rtl/>
        </w:rPr>
        <w:t xml:space="preserve"> مساجد به عنوان الگويي عملي براي نوجوان و جوانان حائز اهميت است و موجب ترغيب سايرين به حضور در مساجد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شود. </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b/>
          <w:bCs/>
          <w:sz w:val="26"/>
          <w:szCs w:val="26"/>
          <w:rtl/>
        </w:rPr>
        <w:t>5-4) توجه به حضور خردسالان و نقش آن در حضور مادران و خانواده در مساجد</w:t>
      </w:r>
    </w:p>
    <w:p w:rsidR="005C5EBC" w:rsidRPr="00004F86" w:rsidRDefault="005C5EBC" w:rsidP="00E44C31">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يکي از مهم</w:t>
      </w:r>
      <w:r w:rsidRPr="00004F86">
        <w:rPr>
          <w:rFonts w:ascii="Times New Roman" w:eastAsia="Times New Roman" w:hAnsi="Times New Roman" w:cs="B Nazanin" w:hint="cs"/>
          <w:sz w:val="26"/>
          <w:szCs w:val="26"/>
          <w:rtl/>
        </w:rPr>
        <w:softHyphen/>
        <w:t>ترين عواملي که مانع حضور زنان و مادران در مساجد است، به همراه داشتن کودکان و خردسالانی است که وابستگي زيادي به مادران خود دارند. به عبارت ديگر، منع حضور خردسالان در مساجد به هر دليلي که باشد، عدم حضور مادران و زنان را به همراه دارد. در تعاليم اسلامي به اهميت حضور کودکان و فرزندان در فضاي معنوي مساجد اشاره شده تا آن</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جا که برخي از روايات مربوط به سيره رسول خدا (ص) و سيره عملي ائمه (ع) به حضور کودکان در مسجد حين اقامه نماز و در صفوف نماز جماعت مربوط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شود.</w:t>
      </w:r>
      <w:r w:rsidRPr="00004F86">
        <w:rPr>
          <w:rFonts w:ascii="Times New Roman" w:eastAsia="Times New Roman" w:hAnsi="Times New Roman" w:cs="B Nazanin"/>
          <w:b/>
          <w:bCs/>
          <w:sz w:val="26"/>
          <w:szCs w:val="26"/>
          <w:vertAlign w:val="superscript"/>
          <w:rtl/>
        </w:rPr>
        <w:footnoteReference w:id="54"/>
      </w:r>
      <w:r w:rsidRPr="00004F86">
        <w:rPr>
          <w:rFonts w:ascii="Times New Roman" w:eastAsia="Times New Roman" w:hAnsi="Times New Roman" w:cs="B Nazanin" w:hint="cs"/>
          <w:sz w:val="26"/>
          <w:szCs w:val="26"/>
          <w:rtl/>
        </w:rPr>
        <w:t>ا</w:t>
      </w:r>
      <w:r w:rsidRPr="00004F86">
        <w:rPr>
          <w:rFonts w:ascii="Times New Roman" w:eastAsia="Times New Roman" w:hAnsi="Times New Roman" w:cs="B Nazanin"/>
          <w:sz w:val="26"/>
          <w:szCs w:val="26"/>
          <w:rtl/>
        </w:rPr>
        <w:t>مام صادق (ع) فرمو</w:t>
      </w:r>
      <w:r w:rsidRPr="00004F86">
        <w:rPr>
          <w:rFonts w:ascii="Times New Roman" w:eastAsia="Times New Roman" w:hAnsi="Times New Roman" w:cs="B Nazanin" w:hint="cs"/>
          <w:sz w:val="26"/>
          <w:szCs w:val="26"/>
          <w:rtl/>
        </w:rPr>
        <w:t>دن</w:t>
      </w:r>
      <w:r w:rsidRPr="00004F86">
        <w:rPr>
          <w:rFonts w:ascii="Times New Roman" w:eastAsia="Times New Roman" w:hAnsi="Times New Roman" w:cs="B Nazanin"/>
          <w:sz w:val="26"/>
          <w:szCs w:val="26"/>
          <w:rtl/>
        </w:rPr>
        <w:t>د: «کان رسولُ اللهِ (ص) يسمَعَ صَوتَ الصّبي وَ هُوَ يبکي وَ هُوَ فِي الصّلاةِ فَيخَفّف الصلاة أن تعبَر اُمّه</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w:t>
      </w:r>
      <w:r w:rsidRPr="00004F86">
        <w:rPr>
          <w:rFonts w:ascii="Times New Roman" w:eastAsia="Times New Roman" w:hAnsi="Times New Roman" w:cs="B Nazanin"/>
          <w:b/>
          <w:bCs/>
          <w:sz w:val="26"/>
          <w:szCs w:val="26"/>
          <w:vertAlign w:val="superscript"/>
          <w:rtl/>
        </w:rPr>
        <w:footnoteReference w:id="55"/>
      </w:r>
      <w:r w:rsidRPr="00004F86">
        <w:rPr>
          <w:rFonts w:ascii="Times New Roman" w:eastAsia="Times New Roman" w:hAnsi="Times New Roman" w:cs="B Nazanin"/>
          <w:sz w:val="26"/>
          <w:szCs w:val="26"/>
          <w:rtl/>
        </w:rPr>
        <w:t>رسول خدا (ص) هنگام خواندن نماز جماعت، صداي گريه طفلي را شنيد که مادرش او را با خود به مسجد آورده بود. آن حضرت نماز را کوتاه کرد تا مبادا نگراني در مادرش پيدا شود</w:t>
      </w:r>
      <w:r w:rsidRPr="00004F86">
        <w:rPr>
          <w:rFonts w:ascii="Times New Roman" w:eastAsia="Times New Roman" w:hAnsi="Times New Roman" w:cs="B Nazanin" w:hint="cs"/>
          <w:sz w:val="26"/>
          <w:szCs w:val="26"/>
          <w:rtl/>
        </w:rPr>
        <w:t xml:space="preserve">. </w:t>
      </w:r>
    </w:p>
    <w:p w:rsidR="005C5EBC" w:rsidRPr="00004F86" w:rsidRDefault="005C5EBC" w:rsidP="00E44C31">
      <w:pPr>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چه بسا مادراني که به خاطر مشکلات ناشي از به همراه داشتن کودکان، در مساجد حضور نمي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يابند. متولّيان مساجد بايد در خصوص رفع اين عامل، تصميمات لازم را اتّخاذ نمايند. يکي از اين راه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حل</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 تأسيس </w:t>
      </w:r>
      <w:r w:rsidRPr="00004F86">
        <w:rPr>
          <w:rFonts w:ascii="Times New Roman" w:eastAsia="Times New Roman" w:hAnsi="Times New Roman" w:cs="B Nazanin" w:hint="cs"/>
          <w:b/>
          <w:bCs/>
          <w:sz w:val="26"/>
          <w:szCs w:val="26"/>
          <w:rtl/>
        </w:rPr>
        <w:t>«مسجدمهد</w:t>
      </w:r>
      <w:r w:rsidRPr="00004F86">
        <w:rPr>
          <w:rFonts w:ascii="Times New Roman" w:eastAsia="Times New Roman" w:hAnsi="Times New Roman" w:cs="B Nazanin" w:hint="cs"/>
          <w:sz w:val="26"/>
          <w:szCs w:val="26"/>
          <w:rtl/>
        </w:rPr>
        <w:t>» در کنار مساجد است</w:t>
      </w:r>
      <w:r w:rsidRPr="00004F86">
        <w:rPr>
          <w:rFonts w:eastAsia="Times New Roman" w:cs="B Nazanin" w:hint="cs"/>
          <w:sz w:val="26"/>
          <w:szCs w:val="26"/>
          <w:rtl/>
        </w:rPr>
        <w:t xml:space="preserve">. مسجدمهد، مهد کودکي است که </w:t>
      </w:r>
      <w:r w:rsidRPr="00004F86">
        <w:rPr>
          <w:rFonts w:eastAsia="Times New Roman" w:cs="B Nazanin"/>
          <w:sz w:val="26"/>
          <w:szCs w:val="26"/>
          <w:rtl/>
        </w:rPr>
        <w:t>هدف</w:t>
      </w:r>
      <w:r w:rsidR="00E44C31" w:rsidRPr="00004F86">
        <w:rPr>
          <w:rFonts w:eastAsia="Times New Roman" w:cs="B Nazanin" w:hint="cs"/>
          <w:sz w:val="26"/>
          <w:szCs w:val="26"/>
          <w:rtl/>
        </w:rPr>
        <w:t xml:space="preserve"> </w:t>
      </w:r>
      <w:r w:rsidRPr="00004F86">
        <w:rPr>
          <w:rFonts w:eastAsia="Times New Roman" w:cs="B Nazanin"/>
          <w:sz w:val="26"/>
          <w:szCs w:val="26"/>
          <w:rtl/>
        </w:rPr>
        <w:t>راه</w:t>
      </w:r>
      <w:r w:rsidR="00E44C31" w:rsidRPr="00004F86">
        <w:rPr>
          <w:rFonts w:eastAsia="Times New Roman" w:cs="B Nazanin" w:hint="cs"/>
          <w:sz w:val="26"/>
          <w:szCs w:val="26"/>
          <w:rtl/>
        </w:rPr>
        <w:t>‌</w:t>
      </w:r>
      <w:r w:rsidRPr="00004F86">
        <w:rPr>
          <w:rFonts w:eastAsia="Times New Roman" w:cs="B Nazanin"/>
          <w:sz w:val="26"/>
          <w:szCs w:val="26"/>
          <w:rtl/>
        </w:rPr>
        <w:t xml:space="preserve">اندازي </w:t>
      </w:r>
      <w:r w:rsidRPr="00004F86">
        <w:rPr>
          <w:rFonts w:eastAsia="Times New Roman" w:cs="B Nazanin" w:hint="cs"/>
          <w:sz w:val="26"/>
          <w:szCs w:val="26"/>
          <w:rtl/>
        </w:rPr>
        <w:t>آن در کنار مساجد، نگهداري و</w:t>
      </w:r>
      <w:r w:rsidRPr="00004F86">
        <w:rPr>
          <w:rFonts w:eastAsia="Times New Roman" w:cs="B Nazanin"/>
          <w:sz w:val="26"/>
          <w:szCs w:val="26"/>
          <w:rtl/>
        </w:rPr>
        <w:t>آموزش</w:t>
      </w:r>
      <w:r w:rsidRPr="00004F86">
        <w:rPr>
          <w:rFonts w:eastAsia="Times New Roman" w:cs="B Nazanin" w:hint="cs"/>
          <w:sz w:val="26"/>
          <w:szCs w:val="26"/>
          <w:rtl/>
        </w:rPr>
        <w:t xml:space="preserve"> مذهبي</w:t>
      </w:r>
      <w:r w:rsidR="00E44C31" w:rsidRPr="00004F86">
        <w:rPr>
          <w:rFonts w:eastAsia="Times New Roman" w:cs="B Nazanin" w:hint="cs"/>
          <w:sz w:val="26"/>
          <w:szCs w:val="26"/>
          <w:rtl/>
        </w:rPr>
        <w:t xml:space="preserve"> </w:t>
      </w:r>
      <w:r w:rsidRPr="00004F86">
        <w:rPr>
          <w:rFonts w:eastAsia="Times New Roman" w:cs="B Nazanin" w:hint="cs"/>
          <w:sz w:val="26"/>
          <w:szCs w:val="26"/>
          <w:rtl/>
        </w:rPr>
        <w:t xml:space="preserve">و قرآني </w:t>
      </w:r>
      <w:r w:rsidRPr="00004F86">
        <w:rPr>
          <w:rFonts w:eastAsia="Times New Roman" w:cs="B Nazanin"/>
          <w:sz w:val="26"/>
          <w:szCs w:val="26"/>
          <w:rtl/>
        </w:rPr>
        <w:t>خردسال</w:t>
      </w:r>
      <w:r w:rsidRPr="00004F86">
        <w:rPr>
          <w:rFonts w:eastAsia="Times New Roman" w:cs="B Nazanin" w:hint="cs"/>
          <w:sz w:val="26"/>
          <w:szCs w:val="26"/>
          <w:rtl/>
        </w:rPr>
        <w:t>ان</w:t>
      </w:r>
      <w:r w:rsidR="00E44C31" w:rsidRPr="00004F86">
        <w:rPr>
          <w:rFonts w:eastAsia="Times New Roman" w:cs="B Nazanin" w:hint="cs"/>
          <w:sz w:val="26"/>
          <w:szCs w:val="26"/>
          <w:rtl/>
        </w:rPr>
        <w:t xml:space="preserve"> </w:t>
      </w:r>
      <w:r w:rsidRPr="00004F86">
        <w:rPr>
          <w:rFonts w:eastAsia="Times New Roman" w:cs="B Nazanin" w:hint="cs"/>
          <w:sz w:val="26"/>
          <w:szCs w:val="26"/>
          <w:rtl/>
        </w:rPr>
        <w:t xml:space="preserve">و فراهم کردن فضايي معنوي، </w:t>
      </w:r>
      <w:r w:rsidRPr="00004F86">
        <w:rPr>
          <w:rFonts w:eastAsia="Times New Roman" w:cs="B Nazanin"/>
          <w:sz w:val="26"/>
          <w:szCs w:val="26"/>
          <w:rtl/>
        </w:rPr>
        <w:t xml:space="preserve">براي </w:t>
      </w:r>
      <w:r w:rsidRPr="00004F86">
        <w:rPr>
          <w:rFonts w:eastAsia="Times New Roman" w:cs="B Nazanin" w:hint="cs"/>
          <w:sz w:val="26"/>
          <w:szCs w:val="26"/>
          <w:rtl/>
        </w:rPr>
        <w:t>کودکان است. مسجد</w:t>
      </w:r>
      <w:r w:rsidR="00E44C31" w:rsidRPr="00004F86">
        <w:rPr>
          <w:rFonts w:eastAsia="Times New Roman" w:cs="B Nazanin" w:hint="cs"/>
          <w:sz w:val="26"/>
          <w:szCs w:val="26"/>
          <w:rtl/>
        </w:rPr>
        <w:t xml:space="preserve"> </w:t>
      </w:r>
      <w:r w:rsidRPr="00004F86">
        <w:rPr>
          <w:rFonts w:eastAsia="Times New Roman" w:cs="B Nazanin"/>
          <w:sz w:val="26"/>
          <w:szCs w:val="26"/>
          <w:rtl/>
        </w:rPr>
        <w:t>مهد در کنار</w:t>
      </w:r>
      <w:r w:rsidRPr="00004F86">
        <w:rPr>
          <w:rFonts w:eastAsia="Times New Roman" w:cs="B Nazanin" w:hint="cs"/>
          <w:sz w:val="26"/>
          <w:szCs w:val="26"/>
          <w:rtl/>
        </w:rPr>
        <w:t xml:space="preserve"> مساجد و با تأکيد بر</w:t>
      </w:r>
      <w:r w:rsidRPr="00004F86">
        <w:rPr>
          <w:rFonts w:eastAsia="Times New Roman" w:cs="B Nazanin"/>
          <w:sz w:val="26"/>
          <w:szCs w:val="26"/>
          <w:rtl/>
        </w:rPr>
        <w:t xml:space="preserve"> مسئله احياي مساجد و </w:t>
      </w:r>
      <w:r w:rsidRPr="00004F86">
        <w:rPr>
          <w:rFonts w:eastAsia="Times New Roman" w:cs="B Nazanin" w:hint="cs"/>
          <w:sz w:val="26"/>
          <w:szCs w:val="26"/>
          <w:rtl/>
        </w:rPr>
        <w:t xml:space="preserve">با </w:t>
      </w:r>
      <w:r w:rsidRPr="00004F86">
        <w:rPr>
          <w:rFonts w:eastAsia="Times New Roman" w:cs="B Nazanin"/>
          <w:sz w:val="26"/>
          <w:szCs w:val="26"/>
          <w:rtl/>
        </w:rPr>
        <w:t>در</w:t>
      </w:r>
      <w:r w:rsidR="00E44C31" w:rsidRPr="00004F86">
        <w:rPr>
          <w:rFonts w:eastAsia="Times New Roman" w:cs="B Nazanin" w:hint="cs"/>
          <w:sz w:val="26"/>
          <w:szCs w:val="26"/>
          <w:rtl/>
        </w:rPr>
        <w:t xml:space="preserve"> </w:t>
      </w:r>
      <w:r w:rsidRPr="00004F86">
        <w:rPr>
          <w:rFonts w:eastAsia="Times New Roman" w:cs="B Nazanin"/>
          <w:sz w:val="26"/>
          <w:szCs w:val="26"/>
          <w:rtl/>
        </w:rPr>
        <w:t>نظرگرفتن مساجد به عنوان مهد تربيت و</w:t>
      </w:r>
      <w:r w:rsidRPr="00004F86">
        <w:rPr>
          <w:rFonts w:eastAsia="Times New Roman" w:cs="B Nazanin" w:hint="cs"/>
          <w:sz w:val="26"/>
          <w:szCs w:val="26"/>
          <w:rtl/>
        </w:rPr>
        <w:t xml:space="preserve"> آموزش</w:t>
      </w:r>
      <w:r w:rsidRPr="00004F86">
        <w:rPr>
          <w:rFonts w:eastAsia="Times New Roman" w:cs="B Nazanin"/>
          <w:sz w:val="26"/>
          <w:szCs w:val="26"/>
          <w:rtl/>
        </w:rPr>
        <w:t xml:space="preserve"> مسائل</w:t>
      </w:r>
      <w:r w:rsidRPr="00004F86">
        <w:rPr>
          <w:rFonts w:eastAsia="Times New Roman" w:cs="B Nazanin" w:hint="cs"/>
          <w:sz w:val="26"/>
          <w:szCs w:val="26"/>
          <w:rtl/>
        </w:rPr>
        <w:t xml:space="preserve"> اعتقادي و</w:t>
      </w:r>
      <w:r w:rsidRPr="00004F86">
        <w:rPr>
          <w:rFonts w:eastAsia="Times New Roman" w:cs="B Nazanin"/>
          <w:sz w:val="26"/>
          <w:szCs w:val="26"/>
          <w:rtl/>
        </w:rPr>
        <w:t xml:space="preserve"> اجتماعي </w:t>
      </w:r>
      <w:r w:rsidRPr="00004F86">
        <w:rPr>
          <w:rFonts w:eastAsia="Times New Roman" w:cs="B Nazanin" w:hint="cs"/>
          <w:sz w:val="26"/>
          <w:szCs w:val="26"/>
          <w:rtl/>
        </w:rPr>
        <w:t>تأسيس مي</w:t>
      </w:r>
      <w:r w:rsidRPr="00004F86">
        <w:rPr>
          <w:rFonts w:eastAsia="Times New Roman" w:cs="B Nazanin"/>
          <w:sz w:val="26"/>
          <w:szCs w:val="26"/>
          <w:rtl/>
        </w:rPr>
        <w:softHyphen/>
      </w:r>
      <w:r w:rsidRPr="00004F86">
        <w:rPr>
          <w:rFonts w:eastAsia="Times New Roman" w:cs="B Nazanin" w:hint="cs"/>
          <w:sz w:val="26"/>
          <w:szCs w:val="26"/>
          <w:rtl/>
        </w:rPr>
        <w:t>شوند.</w:t>
      </w:r>
      <w:r w:rsidRPr="00004F86">
        <w:rPr>
          <w:rFonts w:eastAsia="Times New Roman" w:cs="B Nazanin"/>
          <w:b/>
          <w:bCs/>
          <w:sz w:val="26"/>
          <w:szCs w:val="26"/>
          <w:vertAlign w:val="superscript"/>
          <w:rtl/>
        </w:rPr>
        <w:footnoteReference w:id="56"/>
      </w:r>
    </w:p>
    <w:p w:rsidR="005C5EBC" w:rsidRPr="00004F86" w:rsidRDefault="005C5EBC" w:rsidP="005C5EBC">
      <w:pPr>
        <w:bidi/>
        <w:spacing w:line="240" w:lineRule="auto"/>
        <w:ind w:firstLine="283"/>
        <w:jc w:val="both"/>
        <w:rPr>
          <w:rFonts w:eastAsia="Times New Roman" w:cs="B Nazanin"/>
          <w:sz w:val="26"/>
          <w:szCs w:val="26"/>
          <w:rtl/>
        </w:rPr>
      </w:pPr>
      <w:r w:rsidRPr="00004F86">
        <w:rPr>
          <w:rFonts w:eastAsia="Times New Roman" w:cs="B Nazanin"/>
          <w:sz w:val="26"/>
          <w:szCs w:val="26"/>
          <w:rtl/>
        </w:rPr>
        <w:t>پيامبر (ص) در مسجدالنبي محلي براي حضور بچه</w:t>
      </w:r>
      <w:r w:rsidRPr="00004F86">
        <w:rPr>
          <w:rFonts w:eastAsia="Times New Roman" w:cs="B Nazanin" w:hint="cs"/>
          <w:sz w:val="26"/>
          <w:szCs w:val="26"/>
          <w:rtl/>
        </w:rPr>
        <w:softHyphen/>
      </w:r>
      <w:r w:rsidRPr="00004F86">
        <w:rPr>
          <w:rFonts w:eastAsia="Times New Roman" w:cs="B Nazanin"/>
          <w:sz w:val="26"/>
          <w:szCs w:val="26"/>
          <w:rtl/>
        </w:rPr>
        <w:t xml:space="preserve">ها به نام </w:t>
      </w:r>
      <w:r w:rsidRPr="00004F86">
        <w:rPr>
          <w:rFonts w:eastAsia="Times New Roman" w:cs="B Nazanin" w:hint="cs"/>
          <w:sz w:val="26"/>
          <w:szCs w:val="26"/>
          <w:rtl/>
        </w:rPr>
        <w:t>«</w:t>
      </w:r>
      <w:r w:rsidRPr="00004F86">
        <w:rPr>
          <w:rFonts w:eastAsia="Times New Roman" w:cs="B Nazanin"/>
          <w:sz w:val="26"/>
          <w:szCs w:val="26"/>
          <w:rtl/>
        </w:rPr>
        <w:t>روضة الطفلان</w:t>
      </w:r>
      <w:r w:rsidRPr="00004F86">
        <w:rPr>
          <w:rFonts w:eastAsia="Times New Roman" w:cs="B Nazanin" w:hint="cs"/>
          <w:sz w:val="26"/>
          <w:szCs w:val="26"/>
          <w:rtl/>
        </w:rPr>
        <w:t>»</w:t>
      </w:r>
      <w:r w:rsidRPr="00004F86">
        <w:rPr>
          <w:rFonts w:eastAsia="Times New Roman" w:cs="B Nazanin"/>
          <w:sz w:val="26"/>
          <w:szCs w:val="26"/>
          <w:rtl/>
        </w:rPr>
        <w:t xml:space="preserve"> يعني باغ بچه</w:t>
      </w:r>
      <w:r w:rsidRPr="00004F86">
        <w:rPr>
          <w:rFonts w:eastAsia="Times New Roman" w:cs="B Nazanin" w:hint="cs"/>
          <w:sz w:val="26"/>
          <w:szCs w:val="26"/>
          <w:rtl/>
        </w:rPr>
        <w:softHyphen/>
      </w:r>
      <w:r w:rsidRPr="00004F86">
        <w:rPr>
          <w:rFonts w:eastAsia="Times New Roman" w:cs="B Nazanin"/>
          <w:sz w:val="26"/>
          <w:szCs w:val="26"/>
          <w:rtl/>
        </w:rPr>
        <w:t>ها قرار دادند.</w:t>
      </w:r>
      <w:r w:rsidR="00E44C31" w:rsidRPr="00004F86">
        <w:rPr>
          <w:rFonts w:eastAsia="Times New Roman" w:cs="B Nazanin" w:hint="cs"/>
          <w:sz w:val="26"/>
          <w:szCs w:val="26"/>
          <w:rtl/>
        </w:rPr>
        <w:t xml:space="preserve"> </w:t>
      </w:r>
      <w:r w:rsidRPr="00004F86">
        <w:rPr>
          <w:rFonts w:eastAsia="Times New Roman" w:cs="B Nazanin"/>
          <w:sz w:val="26"/>
          <w:szCs w:val="26"/>
          <w:rtl/>
        </w:rPr>
        <w:t xml:space="preserve">بهتر است امروز نيز ما به تبعيت از </w:t>
      </w:r>
      <w:r w:rsidRPr="00004F86">
        <w:rPr>
          <w:rFonts w:eastAsia="Times New Roman" w:cs="B Nazanin" w:hint="cs"/>
          <w:sz w:val="26"/>
          <w:szCs w:val="26"/>
          <w:rtl/>
        </w:rPr>
        <w:t>آن حضرت با تأسيس مسجد</w:t>
      </w:r>
      <w:r w:rsidR="00E44C31" w:rsidRPr="00004F86">
        <w:rPr>
          <w:rFonts w:eastAsia="Times New Roman" w:cs="B Nazanin" w:hint="cs"/>
          <w:sz w:val="26"/>
          <w:szCs w:val="26"/>
          <w:rtl/>
        </w:rPr>
        <w:t xml:space="preserve"> </w:t>
      </w:r>
      <w:r w:rsidRPr="00004F86">
        <w:rPr>
          <w:rFonts w:eastAsia="Times New Roman" w:cs="B Nazanin" w:hint="cs"/>
          <w:sz w:val="26"/>
          <w:szCs w:val="26"/>
          <w:rtl/>
        </w:rPr>
        <w:t xml:space="preserve">مهد براي </w:t>
      </w:r>
      <w:r w:rsidRPr="00004F86">
        <w:rPr>
          <w:rFonts w:eastAsia="Times New Roman" w:cs="B Nazanin"/>
          <w:sz w:val="26"/>
          <w:szCs w:val="26"/>
          <w:rtl/>
        </w:rPr>
        <w:t>کودکان</w:t>
      </w:r>
      <w:r w:rsidRPr="00004F86">
        <w:rPr>
          <w:rFonts w:eastAsia="Times New Roman" w:cs="B Nazanin" w:hint="cs"/>
          <w:sz w:val="26"/>
          <w:szCs w:val="26"/>
          <w:rtl/>
        </w:rPr>
        <w:t xml:space="preserve"> اقدام نماييم.</w:t>
      </w:r>
      <w:r w:rsidR="00E44C31" w:rsidRPr="00004F86">
        <w:rPr>
          <w:rFonts w:eastAsia="Times New Roman" w:cs="B Nazanin" w:hint="cs"/>
          <w:sz w:val="26"/>
          <w:szCs w:val="26"/>
          <w:rtl/>
        </w:rPr>
        <w:t xml:space="preserve"> </w:t>
      </w:r>
      <w:r w:rsidRPr="00004F86">
        <w:rPr>
          <w:rFonts w:eastAsia="Times New Roman" w:cs="B Nazanin" w:hint="cs"/>
          <w:sz w:val="26"/>
          <w:szCs w:val="26"/>
          <w:rtl/>
        </w:rPr>
        <w:t>اين کار</w:t>
      </w:r>
      <w:r w:rsidRPr="00004F86">
        <w:rPr>
          <w:rFonts w:eastAsia="Times New Roman" w:cs="B Nazanin"/>
          <w:sz w:val="26"/>
          <w:szCs w:val="26"/>
          <w:rtl/>
        </w:rPr>
        <w:t xml:space="preserve"> در افزايش نمازگزار</w:t>
      </w:r>
      <w:r w:rsidR="00E44C31" w:rsidRPr="00004F86">
        <w:rPr>
          <w:rFonts w:eastAsia="Times New Roman" w:cs="B Nazanin" w:hint="cs"/>
          <w:sz w:val="26"/>
          <w:szCs w:val="26"/>
          <w:rtl/>
        </w:rPr>
        <w:t>ا</w:t>
      </w:r>
      <w:r w:rsidRPr="00004F86">
        <w:rPr>
          <w:rFonts w:eastAsia="Times New Roman" w:cs="B Nazanin"/>
          <w:sz w:val="26"/>
          <w:szCs w:val="26"/>
          <w:rtl/>
        </w:rPr>
        <w:t>ن در سطوح سني بالا</w:t>
      </w:r>
      <w:r w:rsidRPr="00004F86">
        <w:rPr>
          <w:rFonts w:eastAsia="Times New Roman" w:cs="B Nazanin" w:hint="cs"/>
          <w:sz w:val="26"/>
          <w:szCs w:val="26"/>
          <w:rtl/>
        </w:rPr>
        <w:t>تر</w:t>
      </w:r>
      <w:r w:rsidR="00E44C31" w:rsidRPr="00004F86">
        <w:rPr>
          <w:rFonts w:eastAsia="Times New Roman" w:cs="B Nazanin" w:hint="cs"/>
          <w:sz w:val="26"/>
          <w:szCs w:val="26"/>
          <w:rtl/>
        </w:rPr>
        <w:t xml:space="preserve"> </w:t>
      </w:r>
      <w:r w:rsidRPr="00004F86">
        <w:rPr>
          <w:rFonts w:eastAsia="Times New Roman" w:cs="B Nazanin" w:hint="cs"/>
          <w:sz w:val="26"/>
          <w:szCs w:val="26"/>
          <w:rtl/>
        </w:rPr>
        <w:t xml:space="preserve">نيز </w:t>
      </w:r>
      <w:r w:rsidRPr="00004F86">
        <w:rPr>
          <w:rFonts w:eastAsia="Times New Roman" w:cs="B Nazanin"/>
          <w:sz w:val="26"/>
          <w:szCs w:val="26"/>
          <w:rtl/>
        </w:rPr>
        <w:t>مؤثر خواهد بود</w:t>
      </w:r>
      <w:r w:rsidRPr="00004F86">
        <w:rPr>
          <w:rFonts w:eastAsia="Times New Roman" w:cs="B Nazanin" w:hint="cs"/>
          <w:sz w:val="26"/>
          <w:szCs w:val="26"/>
          <w:rtl/>
        </w:rPr>
        <w:t>؛</w:t>
      </w:r>
      <w:r w:rsidRPr="00004F86">
        <w:rPr>
          <w:rFonts w:eastAsia="Times New Roman" w:cs="B Nazanin"/>
          <w:sz w:val="26"/>
          <w:szCs w:val="26"/>
          <w:rtl/>
        </w:rPr>
        <w:t xml:space="preserve"> يعني کودکي که </w:t>
      </w:r>
      <w:r w:rsidRPr="00004F86">
        <w:rPr>
          <w:rFonts w:eastAsia="Times New Roman" w:cs="B Nazanin" w:hint="cs"/>
          <w:sz w:val="26"/>
          <w:szCs w:val="26"/>
          <w:rtl/>
        </w:rPr>
        <w:t>راغب</w:t>
      </w:r>
      <w:r w:rsidRPr="00004F86">
        <w:rPr>
          <w:rFonts w:eastAsia="Times New Roman" w:cs="B Nazanin"/>
          <w:sz w:val="26"/>
          <w:szCs w:val="26"/>
          <w:rtl/>
        </w:rPr>
        <w:t xml:space="preserve"> به مسجد مي</w:t>
      </w:r>
      <w:r w:rsidRPr="00004F86">
        <w:rPr>
          <w:rFonts w:eastAsia="Times New Roman" w:cs="B Nazanin" w:hint="cs"/>
          <w:sz w:val="26"/>
          <w:szCs w:val="26"/>
          <w:rtl/>
        </w:rPr>
        <w:softHyphen/>
      </w:r>
      <w:r w:rsidRPr="00004F86">
        <w:rPr>
          <w:rFonts w:eastAsia="Times New Roman" w:cs="B Nazanin"/>
          <w:sz w:val="26"/>
          <w:szCs w:val="26"/>
          <w:rtl/>
        </w:rPr>
        <w:t>شود ب</w:t>
      </w:r>
      <w:r w:rsidRPr="00004F86">
        <w:rPr>
          <w:rFonts w:eastAsia="Times New Roman" w:cs="B Nazanin" w:hint="cs"/>
          <w:sz w:val="26"/>
          <w:szCs w:val="26"/>
          <w:rtl/>
        </w:rPr>
        <w:t xml:space="preserve">ه </w:t>
      </w:r>
      <w:r w:rsidRPr="00004F86">
        <w:rPr>
          <w:rFonts w:eastAsia="Times New Roman" w:cs="B Nazanin"/>
          <w:sz w:val="26"/>
          <w:szCs w:val="26"/>
          <w:rtl/>
        </w:rPr>
        <w:t>طور طبيعي پدر</w:t>
      </w:r>
      <w:r w:rsidRPr="00004F86">
        <w:rPr>
          <w:rFonts w:eastAsia="Times New Roman" w:cs="B Nazanin" w:hint="cs"/>
          <w:sz w:val="26"/>
          <w:szCs w:val="26"/>
          <w:rtl/>
        </w:rPr>
        <w:t>،</w:t>
      </w:r>
      <w:r w:rsidRPr="00004F86">
        <w:rPr>
          <w:rFonts w:eastAsia="Times New Roman" w:cs="B Nazanin"/>
          <w:sz w:val="26"/>
          <w:szCs w:val="26"/>
          <w:rtl/>
        </w:rPr>
        <w:t xml:space="preserve"> مادر</w:t>
      </w:r>
      <w:r w:rsidRPr="00004F86">
        <w:rPr>
          <w:rFonts w:eastAsia="Times New Roman" w:cs="B Nazanin" w:hint="cs"/>
          <w:sz w:val="26"/>
          <w:szCs w:val="26"/>
          <w:rtl/>
        </w:rPr>
        <w:t>،</w:t>
      </w:r>
      <w:r w:rsidRPr="00004F86">
        <w:rPr>
          <w:rFonts w:eastAsia="Times New Roman" w:cs="B Nazanin"/>
          <w:sz w:val="26"/>
          <w:szCs w:val="26"/>
          <w:rtl/>
        </w:rPr>
        <w:t xml:space="preserve"> برادر و خواهرش را </w:t>
      </w:r>
      <w:r w:rsidRPr="00004F86">
        <w:rPr>
          <w:rFonts w:eastAsia="Times New Roman" w:cs="B Nazanin" w:hint="cs"/>
          <w:sz w:val="26"/>
          <w:szCs w:val="26"/>
          <w:rtl/>
        </w:rPr>
        <w:t>با شيوه</w:t>
      </w:r>
      <w:r w:rsidRPr="00004F86">
        <w:rPr>
          <w:rFonts w:eastAsia="Times New Roman" w:cs="B Nazanin"/>
          <w:sz w:val="26"/>
          <w:szCs w:val="26"/>
          <w:rtl/>
        </w:rPr>
        <w:softHyphen/>
      </w:r>
      <w:r w:rsidRPr="00004F86">
        <w:rPr>
          <w:rFonts w:eastAsia="Times New Roman" w:cs="B Nazanin" w:hint="cs"/>
          <w:sz w:val="26"/>
          <w:szCs w:val="26"/>
          <w:rtl/>
        </w:rPr>
        <w:t xml:space="preserve">هاي کودکانه خود </w:t>
      </w:r>
      <w:r w:rsidRPr="00004F86">
        <w:rPr>
          <w:rFonts w:eastAsia="Times New Roman" w:cs="B Nazanin"/>
          <w:sz w:val="26"/>
          <w:szCs w:val="26"/>
          <w:rtl/>
        </w:rPr>
        <w:t>وادار مي</w:t>
      </w:r>
      <w:r w:rsidRPr="00004F86">
        <w:rPr>
          <w:rFonts w:eastAsia="Times New Roman" w:cs="B Nazanin" w:hint="cs"/>
          <w:sz w:val="26"/>
          <w:szCs w:val="26"/>
          <w:rtl/>
        </w:rPr>
        <w:softHyphen/>
      </w:r>
      <w:r w:rsidRPr="00004F86">
        <w:rPr>
          <w:rFonts w:eastAsia="Times New Roman" w:cs="B Nazanin"/>
          <w:sz w:val="26"/>
          <w:szCs w:val="26"/>
          <w:rtl/>
        </w:rPr>
        <w:t>کند که در وقت نماز</w:t>
      </w:r>
      <w:r w:rsidRPr="00004F86">
        <w:rPr>
          <w:rFonts w:eastAsia="Times New Roman" w:cs="B Nazanin" w:hint="cs"/>
          <w:sz w:val="26"/>
          <w:szCs w:val="26"/>
          <w:rtl/>
        </w:rPr>
        <w:t xml:space="preserve"> و ساير برنامه</w:t>
      </w:r>
      <w:r w:rsidRPr="00004F86">
        <w:rPr>
          <w:rFonts w:eastAsia="Times New Roman" w:cs="B Nazanin"/>
          <w:sz w:val="26"/>
          <w:szCs w:val="26"/>
          <w:rtl/>
        </w:rPr>
        <w:softHyphen/>
      </w:r>
      <w:r w:rsidRPr="00004F86">
        <w:rPr>
          <w:rFonts w:eastAsia="Times New Roman" w:cs="B Nazanin" w:hint="cs"/>
          <w:sz w:val="26"/>
          <w:szCs w:val="26"/>
          <w:rtl/>
        </w:rPr>
        <w:t>هاي فرهنگي</w:t>
      </w:r>
      <w:r w:rsidRPr="00004F86">
        <w:rPr>
          <w:rFonts w:eastAsia="Times New Roman" w:cs="B Nazanin"/>
          <w:sz w:val="26"/>
          <w:szCs w:val="26"/>
          <w:rtl/>
        </w:rPr>
        <w:t xml:space="preserve"> در مسجدحضور داشته باشند</w:t>
      </w:r>
      <w:r w:rsidRPr="00004F86">
        <w:rPr>
          <w:rFonts w:eastAsia="Times New Roman" w:cs="B Nazanin" w:hint="cs"/>
          <w:sz w:val="26"/>
          <w:szCs w:val="26"/>
          <w:rtl/>
        </w:rPr>
        <w:t>.</w:t>
      </w:r>
      <w:r w:rsidRPr="00004F86">
        <w:rPr>
          <w:rFonts w:eastAsia="Times New Roman" w:cs="B Nazanin"/>
          <w:b/>
          <w:bCs/>
          <w:sz w:val="26"/>
          <w:szCs w:val="26"/>
          <w:vertAlign w:val="superscript"/>
          <w:rtl/>
        </w:rPr>
        <w:footnoteReference w:id="57"/>
      </w:r>
    </w:p>
    <w:p w:rsidR="005C5EBC" w:rsidRPr="00004F86" w:rsidRDefault="005C5EBC" w:rsidP="005C5EBC">
      <w:pPr>
        <w:bidi/>
        <w:spacing w:before="240" w:line="240" w:lineRule="auto"/>
        <w:ind w:firstLine="283"/>
        <w:jc w:val="both"/>
        <w:rPr>
          <w:rFonts w:cs="B Nazanin"/>
          <w:b/>
          <w:bCs/>
          <w:sz w:val="26"/>
          <w:szCs w:val="26"/>
          <w:rtl/>
        </w:rPr>
      </w:pPr>
      <w:r w:rsidRPr="00004F86">
        <w:rPr>
          <w:rFonts w:cs="B Nazanin" w:hint="cs"/>
          <w:b/>
          <w:bCs/>
          <w:sz w:val="26"/>
          <w:szCs w:val="26"/>
          <w:rtl/>
        </w:rPr>
        <w:t>5-5)تأسيس کانون</w:t>
      </w:r>
      <w:r w:rsidRPr="00004F86">
        <w:rPr>
          <w:rFonts w:cs="B Nazanin"/>
          <w:b/>
          <w:bCs/>
          <w:sz w:val="26"/>
          <w:szCs w:val="26"/>
          <w:rtl/>
        </w:rPr>
        <w:softHyphen/>
      </w:r>
      <w:r w:rsidRPr="00004F86">
        <w:rPr>
          <w:rFonts w:cs="B Nazanin" w:hint="cs"/>
          <w:b/>
          <w:bCs/>
          <w:sz w:val="26"/>
          <w:szCs w:val="26"/>
          <w:rtl/>
        </w:rPr>
        <w:t>هاي فرهنگي چند منظوره</w:t>
      </w:r>
    </w:p>
    <w:p w:rsidR="005C5EBC" w:rsidRPr="00004F86" w:rsidRDefault="005C5EBC" w:rsidP="005C5EBC">
      <w:pPr>
        <w:bidi/>
        <w:spacing w:before="240" w:line="240" w:lineRule="auto"/>
        <w:ind w:firstLine="283"/>
        <w:jc w:val="both"/>
        <w:rPr>
          <w:rFonts w:ascii="Times New Roman" w:eastAsia="Times New Roman" w:hAnsi="Times New Roman" w:cs="B Nazanin"/>
          <w:sz w:val="26"/>
          <w:szCs w:val="26"/>
          <w:rtl/>
        </w:rPr>
      </w:pPr>
      <w:r w:rsidRPr="00004F86">
        <w:rPr>
          <w:rFonts w:cs="B Nazanin" w:hint="cs"/>
          <w:sz w:val="26"/>
          <w:szCs w:val="26"/>
          <w:rtl/>
        </w:rPr>
        <w:t>تشکيل کانون</w:t>
      </w:r>
      <w:r w:rsidRPr="00004F86">
        <w:rPr>
          <w:rFonts w:cs="B Nazanin"/>
          <w:sz w:val="26"/>
          <w:szCs w:val="26"/>
          <w:rtl/>
        </w:rPr>
        <w:softHyphen/>
      </w:r>
      <w:r w:rsidRPr="00004F86">
        <w:rPr>
          <w:rFonts w:cs="B Nazanin" w:hint="cs"/>
          <w:sz w:val="26"/>
          <w:szCs w:val="26"/>
          <w:rtl/>
        </w:rPr>
        <w:t>هاي فرهنگي با بخش</w:t>
      </w:r>
      <w:r w:rsidRPr="00004F86">
        <w:rPr>
          <w:rFonts w:cs="B Nazanin"/>
          <w:sz w:val="26"/>
          <w:szCs w:val="26"/>
          <w:rtl/>
        </w:rPr>
        <w:softHyphen/>
      </w:r>
      <w:r w:rsidRPr="00004F86">
        <w:rPr>
          <w:rFonts w:cs="B Nazanin" w:hint="cs"/>
          <w:sz w:val="26"/>
          <w:szCs w:val="26"/>
          <w:rtl/>
        </w:rPr>
        <w:t>هاي زيرشاخه</w:t>
      </w:r>
      <w:r w:rsidRPr="00004F86">
        <w:rPr>
          <w:rFonts w:cs="B Nazanin"/>
          <w:sz w:val="26"/>
          <w:szCs w:val="26"/>
          <w:rtl/>
        </w:rPr>
        <w:softHyphen/>
      </w:r>
      <w:r w:rsidRPr="00004F86">
        <w:rPr>
          <w:rFonts w:cs="B Nazanin" w:hint="cs"/>
          <w:sz w:val="26"/>
          <w:szCs w:val="26"/>
          <w:rtl/>
        </w:rPr>
        <w:t>اي براي همه گروه</w:t>
      </w:r>
      <w:r w:rsidRPr="00004F86">
        <w:rPr>
          <w:rFonts w:cs="B Nazanin"/>
          <w:sz w:val="26"/>
          <w:szCs w:val="26"/>
          <w:rtl/>
        </w:rPr>
        <w:softHyphen/>
      </w:r>
      <w:r w:rsidRPr="00004F86">
        <w:rPr>
          <w:rFonts w:cs="B Nazanin" w:hint="cs"/>
          <w:sz w:val="26"/>
          <w:szCs w:val="26"/>
          <w:rtl/>
        </w:rPr>
        <w:t>هاي سني و اعضاي خانواده يکي از موارد مؤثر در جذب خانواده</w:t>
      </w:r>
      <w:r w:rsidRPr="00004F86">
        <w:rPr>
          <w:rFonts w:cs="B Nazanin"/>
          <w:sz w:val="26"/>
          <w:szCs w:val="26"/>
          <w:rtl/>
        </w:rPr>
        <w:softHyphen/>
      </w:r>
      <w:r w:rsidRPr="00004F86">
        <w:rPr>
          <w:rFonts w:cs="B Nazanin" w:hint="cs"/>
          <w:sz w:val="26"/>
          <w:szCs w:val="26"/>
          <w:rtl/>
        </w:rPr>
        <w:t>ها به مسجد است.</w:t>
      </w:r>
      <w:r w:rsidRPr="00004F86">
        <w:rPr>
          <w:rFonts w:ascii="Times New Roman" w:eastAsia="Times New Roman" w:hAnsi="Times New Roman" w:cs="B Nazanin" w:hint="cs"/>
          <w:sz w:val="26"/>
          <w:szCs w:val="26"/>
          <w:rtl/>
        </w:rPr>
        <w:t xml:space="preserve"> مقام</w:t>
      </w:r>
      <w:r w:rsidRPr="00004F86">
        <w:rPr>
          <w:rFonts w:ascii="Times New Roman" w:eastAsia="Times New Roman" w:hAnsi="Times New Roman" w:cs="B Nazanin"/>
          <w:sz w:val="26"/>
          <w:szCs w:val="26"/>
          <w:rtl/>
        </w:rPr>
        <w:t xml:space="preserve"> معظم</w:t>
      </w:r>
      <w:r w:rsidRPr="00004F86">
        <w:rPr>
          <w:rFonts w:ascii="Times New Roman" w:eastAsia="Times New Roman" w:hAnsi="Times New Roman" w:cs="B Nazanin" w:hint="cs"/>
          <w:sz w:val="26"/>
          <w:szCs w:val="26"/>
          <w:rtl/>
        </w:rPr>
        <w:t xml:space="preserve"> رهبري (مدّ ظلّه العالي) در اين خصوص در سفر اخير خود به استان خراسان شمالي فرمودند:</w:t>
      </w:r>
      <w:r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من</w:t>
      </w:r>
      <w:r w:rsidR="00E44C31"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سفارش مي</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كنم كه كانون</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هاي فرهنگي</w:t>
      </w:r>
      <w:r w:rsidRPr="00004F86">
        <w:rPr>
          <w:rFonts w:ascii="Tahoma" w:eastAsia="Times New Roman" w:hAnsi="Tahoma" w:cs="B Nazanin" w:hint="cs"/>
          <w:sz w:val="26"/>
          <w:szCs w:val="26"/>
          <w:rtl/>
        </w:rPr>
        <w:softHyphen/>
        <w:t>ـ</w:t>
      </w:r>
      <w:r w:rsidRPr="00004F86">
        <w:rPr>
          <w:rFonts w:ascii="Tahoma" w:eastAsia="Times New Roman" w:hAnsi="Tahoma" w:cs="B Nazanin" w:hint="cs"/>
          <w:sz w:val="26"/>
          <w:szCs w:val="26"/>
          <w:rtl/>
        </w:rPr>
        <w:softHyphen/>
      </w:r>
      <w:r w:rsidR="00E44C31"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هنري مساجد را فراموش نكنيد</w:t>
      </w:r>
      <w:r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 xml:space="preserve">فكركنيد، مطالعه كنيد و </w:t>
      </w:r>
      <w:r w:rsidRPr="00004F86">
        <w:rPr>
          <w:rFonts w:ascii="Tahoma" w:eastAsia="Times New Roman" w:hAnsi="Tahoma" w:cs="B Nazanin"/>
          <w:sz w:val="26"/>
          <w:szCs w:val="26"/>
          <w:rtl/>
        </w:rPr>
        <w:lastRenderedPageBreak/>
        <w:t>سخني كه متناسب با نياز آن جواني است كه آن</w:t>
      </w:r>
      <w:r w:rsidR="00E44C31" w:rsidRPr="00004F86">
        <w:rPr>
          <w:rFonts w:ascii="Tahoma" w:eastAsia="Times New Roman" w:hAnsi="Tahoma" w:cs="B Nazanin" w:hint="cs"/>
          <w:sz w:val="26"/>
          <w:szCs w:val="26"/>
          <w:rtl/>
        </w:rPr>
        <w:t>‌</w:t>
      </w:r>
      <w:r w:rsidRPr="00004F86">
        <w:rPr>
          <w:rFonts w:ascii="Tahoma" w:eastAsia="Times New Roman" w:hAnsi="Tahoma" w:cs="B Nazanin"/>
          <w:sz w:val="26"/>
          <w:szCs w:val="26"/>
          <w:rtl/>
        </w:rPr>
        <w:t>جا حضور پيدا مي</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كند،</w:t>
      </w:r>
      <w:r w:rsidR="00E44C31"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فراهم كنيد.</w:t>
      </w:r>
      <w:r w:rsidRPr="00004F86">
        <w:rPr>
          <w:rFonts w:ascii="Tahoma" w:eastAsia="Times New Roman" w:hAnsi="Tahoma" w:cs="B Nazanin" w:hint="cs"/>
          <w:sz w:val="26"/>
          <w:szCs w:val="26"/>
          <w:rtl/>
        </w:rPr>
        <w:t xml:space="preserve">.. </w:t>
      </w:r>
      <w:r w:rsidRPr="00004F86">
        <w:rPr>
          <w:rFonts w:ascii="Tahoma" w:eastAsia="Times New Roman" w:hAnsi="Tahoma" w:cs="B Nazanin"/>
          <w:sz w:val="26"/>
          <w:szCs w:val="26"/>
          <w:rtl/>
        </w:rPr>
        <w:t>خودتان را مجهزكنيد، به سلاح معرفت و استدلال مسلح كنيد، بعد به اين كانون</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هاي فرهنگي</w:t>
      </w:r>
      <w:r w:rsidRPr="00004F86">
        <w:rPr>
          <w:rFonts w:ascii="Tahoma" w:eastAsia="Times New Roman" w:hAnsi="Tahoma" w:cs="B Nazanin"/>
          <w:sz w:val="26"/>
          <w:szCs w:val="26"/>
          <w:rtl/>
        </w:rPr>
        <w:softHyphen/>
      </w:r>
      <w:r w:rsidRPr="00004F86">
        <w:rPr>
          <w:rFonts w:ascii="Tahoma" w:eastAsia="Times New Roman" w:hAnsi="Tahoma" w:cs="B Nazanin" w:hint="cs"/>
          <w:sz w:val="26"/>
          <w:szCs w:val="26"/>
          <w:rtl/>
        </w:rPr>
        <w:t>ـ</w:t>
      </w:r>
      <w:r w:rsidRPr="00004F86">
        <w:rPr>
          <w:rFonts w:ascii="Tahoma" w:eastAsia="Times New Roman" w:hAnsi="Tahoma" w:cs="B Nazanin"/>
          <w:sz w:val="26"/>
          <w:szCs w:val="26"/>
          <w:rtl/>
        </w:rPr>
        <w:t xml:space="preserve"> هنري برويدو پذيراي جوان</w:t>
      </w:r>
      <w:r w:rsidRPr="00004F86">
        <w:rPr>
          <w:rFonts w:ascii="Tahoma" w:eastAsia="Times New Roman" w:hAnsi="Tahoma" w:cs="B Nazanin" w:hint="cs"/>
          <w:sz w:val="26"/>
          <w:szCs w:val="26"/>
          <w:rtl/>
        </w:rPr>
        <w:softHyphen/>
      </w:r>
      <w:r w:rsidRPr="00004F86">
        <w:rPr>
          <w:rFonts w:ascii="Tahoma" w:eastAsia="Times New Roman" w:hAnsi="Tahoma" w:cs="B Nazanin"/>
          <w:sz w:val="26"/>
          <w:szCs w:val="26"/>
          <w:rtl/>
        </w:rPr>
        <w:t>ها باشيد</w:t>
      </w:r>
      <w:r w:rsidRPr="00004F86">
        <w:rPr>
          <w:rFonts w:ascii="Tahoma" w:eastAsia="Times New Roman" w:hAnsi="Tahoma" w:cs="B Nazanin" w:hint="cs"/>
          <w:sz w:val="26"/>
          <w:szCs w:val="26"/>
          <w:rtl/>
        </w:rPr>
        <w:t>...».</w:t>
      </w:r>
      <w:r w:rsidRPr="00004F86">
        <w:rPr>
          <w:rStyle w:val="FootnoteReference"/>
          <w:rFonts w:ascii="Times New Roman" w:eastAsia="Times New Roman" w:hAnsi="Times New Roman" w:cs="B Nazanin"/>
          <w:b/>
          <w:bCs/>
          <w:sz w:val="26"/>
          <w:szCs w:val="26"/>
          <w:rtl/>
        </w:rPr>
        <w:footnoteReference w:id="58"/>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بيشتر کانون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مساجد، فعّاليت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و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ريزي منسجمي براي همه گروه</w:t>
      </w:r>
      <w:r w:rsidRPr="00004F86">
        <w:rPr>
          <w:rFonts w:ascii="Times New Roman" w:eastAsia="Times New Roman" w:hAnsi="Times New Roman" w:cs="B Nazanin" w:hint="cs"/>
          <w:sz w:val="26"/>
          <w:szCs w:val="26"/>
          <w:rtl/>
        </w:rPr>
        <w:softHyphen/>
        <w:t>هاي اعضاي خانواده ندارند. بنابراين، متولّيان مساجد بايد براي جذب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کانون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هايي در مساجد تشکيل دهند که با تفکيک و شاخه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بندي آنها بتوان براي همه اعضاي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طرح و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هاي فرهنگي انتخاب و اجرا نمود. در واقع بايد در مورد تأسيس </w:t>
      </w:r>
      <w:r w:rsidRPr="00004F86">
        <w:rPr>
          <w:rFonts w:cs="B Nazanin" w:hint="cs"/>
          <w:sz w:val="26"/>
          <w:szCs w:val="26"/>
          <w:rtl/>
        </w:rPr>
        <w:t>کانون فرهنگي دختران جوان، پسران جوان، زنان و مردان ميان</w:t>
      </w:r>
      <w:r w:rsidRPr="00004F86">
        <w:rPr>
          <w:rFonts w:cs="B Nazanin" w:hint="cs"/>
          <w:sz w:val="26"/>
          <w:szCs w:val="26"/>
          <w:rtl/>
        </w:rPr>
        <w:softHyphen/>
        <w:t>سالان و حتّي کودکان تصميمات جدّي گرفته شود يا کانون</w:t>
      </w:r>
      <w:r w:rsidRPr="00004F86">
        <w:rPr>
          <w:rFonts w:cs="B Nazanin"/>
          <w:sz w:val="26"/>
          <w:szCs w:val="26"/>
          <w:rtl/>
        </w:rPr>
        <w:softHyphen/>
      </w:r>
      <w:r w:rsidRPr="00004F86">
        <w:rPr>
          <w:rFonts w:cs="B Nazanin" w:hint="cs"/>
          <w:sz w:val="26"/>
          <w:szCs w:val="26"/>
          <w:rtl/>
        </w:rPr>
        <w:t>هاي قبلي را با مديريت فرهنگي صحيح گسترش داد.</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t>5-6)توجّه جامع به کارکردهاي آموزشي مساجد</w:t>
      </w:r>
    </w:p>
    <w:p w:rsidR="005C5EBC" w:rsidRPr="00004F86" w:rsidRDefault="005C5EBC" w:rsidP="00E44C31">
      <w:pPr>
        <w:tabs>
          <w:tab w:val="left" w:pos="4631"/>
        </w:tabs>
        <w:bidi/>
        <w:spacing w:before="240" w:line="240" w:lineRule="auto"/>
        <w:ind w:firstLine="283"/>
        <w:jc w:val="both"/>
        <w:rPr>
          <w:rFonts w:ascii="Times New Roman" w:eastAsia="Times New Roman" w:hAnsi="Times New Roman" w:cs="B Nazanin"/>
          <w:sz w:val="26"/>
          <w:szCs w:val="26"/>
          <w:rtl/>
        </w:rPr>
      </w:pPr>
      <w:r w:rsidRPr="00004F86">
        <w:rPr>
          <w:rFonts w:cs="B Nazanin" w:hint="cs"/>
          <w:color w:val="000000"/>
          <w:sz w:val="26"/>
          <w:szCs w:val="26"/>
          <w:rtl/>
        </w:rPr>
        <w:t xml:space="preserve">يکي از انتقادات وارد بر عملکرد برخي امام مساجد و متولّيان اين است که آنها بُعد آموزشي مساجد را کمتر مدنظر قرار </w:t>
      </w:r>
      <w:r w:rsidRPr="00004F86">
        <w:rPr>
          <w:rFonts w:cs="B Nazanin" w:hint="cs"/>
          <w:sz w:val="26"/>
          <w:szCs w:val="26"/>
          <w:rtl/>
        </w:rPr>
        <w:t>مي</w:t>
      </w:r>
      <w:r w:rsidRPr="00004F86">
        <w:rPr>
          <w:rFonts w:cs="B Nazanin"/>
          <w:sz w:val="26"/>
          <w:szCs w:val="26"/>
          <w:rtl/>
        </w:rPr>
        <w:softHyphen/>
      </w:r>
      <w:r w:rsidRPr="00004F86">
        <w:rPr>
          <w:rFonts w:cs="B Nazanin" w:hint="cs"/>
          <w:sz w:val="26"/>
          <w:szCs w:val="26"/>
          <w:rtl/>
        </w:rPr>
        <w:t xml:space="preserve">دهند. </w:t>
      </w:r>
      <w:r w:rsidRPr="00004F86">
        <w:rPr>
          <w:rFonts w:ascii="Times New Roman" w:eastAsia="Times New Roman" w:hAnsi="Times New Roman" w:cs="B Nazanin" w:hint="cs"/>
          <w:sz w:val="26"/>
          <w:szCs w:val="26"/>
          <w:rtl/>
        </w:rPr>
        <w:t>پيامبر اکرم (ص)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فرمايند: «</w:t>
      </w:r>
      <w:r w:rsidRPr="00004F86">
        <w:rPr>
          <w:rStyle w:val="Strong"/>
          <w:rFonts w:cs="B Nazanin"/>
          <w:b w:val="0"/>
          <w:bCs w:val="0"/>
          <w:sz w:val="26"/>
          <w:szCs w:val="26"/>
          <w:rtl/>
        </w:rPr>
        <w:t>كُلُّ جُلُوسٍ فِي الْمَسْجِدِ لَغْوٌ إلاّ ثلاَثةٌ</w:t>
      </w:r>
      <w:r w:rsidRPr="00004F86">
        <w:rPr>
          <w:rStyle w:val="Strong"/>
          <w:rFonts w:cs="B Nazanin" w:hint="cs"/>
          <w:b w:val="0"/>
          <w:bCs w:val="0"/>
          <w:sz w:val="26"/>
          <w:szCs w:val="26"/>
          <w:rtl/>
        </w:rPr>
        <w:t>؛</w:t>
      </w:r>
      <w:r w:rsidRPr="00004F86">
        <w:rPr>
          <w:rStyle w:val="Strong"/>
          <w:rFonts w:cs="B Nazanin"/>
          <w:b w:val="0"/>
          <w:bCs w:val="0"/>
          <w:sz w:val="26"/>
          <w:szCs w:val="26"/>
          <w:rtl/>
        </w:rPr>
        <w:t xml:space="preserve"> قرائةُ مُصلٍّ، أوْ ذِكرُ اللّهِ، أوْ سائِلٌ عَنْ عِلْمٍ</w:t>
      </w:r>
      <w:r w:rsidRPr="00004F86">
        <w:rPr>
          <w:rStyle w:val="Strong"/>
          <w:rFonts w:cs="B Nazanin" w:hint="cs"/>
          <w:b w:val="0"/>
          <w:bCs w:val="0"/>
          <w:sz w:val="26"/>
          <w:szCs w:val="26"/>
          <w:rtl/>
        </w:rPr>
        <w:t>».</w:t>
      </w:r>
      <w:r w:rsidRPr="00004F86">
        <w:rPr>
          <w:rStyle w:val="FootnoteReference"/>
          <w:rFonts w:ascii="Times New Roman" w:eastAsia="Times New Roman" w:hAnsi="Times New Roman" w:cs="B Nazanin"/>
          <w:b/>
          <w:bCs/>
          <w:sz w:val="26"/>
          <w:szCs w:val="26"/>
          <w:rtl/>
        </w:rPr>
        <w:footnoteReference w:id="59"/>
      </w:r>
      <w:r w:rsidRPr="00004F86">
        <w:rPr>
          <w:rFonts w:ascii="Times New Roman" w:eastAsia="Times New Roman" w:hAnsi="Times New Roman" w:cs="B Nazanin"/>
          <w:sz w:val="26"/>
          <w:szCs w:val="26"/>
          <w:rtl/>
        </w:rPr>
        <w:t>هر نشستني در مسجد بيهوده است، مگر اين</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که براي سه کار باشد؛ خواندن قرآن، ذکر خدا، اندوختن دانش</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در سال</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هاي آغاز بعثت، پيامبر </w:t>
      </w:r>
      <w:r w:rsidRPr="00004F86">
        <w:rPr>
          <w:rFonts w:ascii="Times New Roman" w:eastAsia="Times New Roman" w:hAnsi="Times New Roman" w:cs="B Nazanin" w:hint="cs"/>
          <w:sz w:val="26"/>
          <w:szCs w:val="26"/>
          <w:rtl/>
        </w:rPr>
        <w:t>(ص</w:t>
      </w:r>
      <w:r w:rsidRPr="00004F86">
        <w:rPr>
          <w:rFonts w:ascii="Times New Roman" w:eastAsia="Times New Roman" w:hAnsi="Times New Roman" w:cs="B Nazanin" w:hint="cs"/>
          <w:color w:val="000000"/>
          <w:sz w:val="26"/>
          <w:szCs w:val="26"/>
          <w:rtl/>
        </w:rPr>
        <w:t>)</w:t>
      </w:r>
      <w:r w:rsidRPr="00004F86">
        <w:rPr>
          <w:rFonts w:ascii="Times New Roman" w:eastAsia="Times New Roman" w:hAnsi="Times New Roman" w:cs="B Nazanin"/>
          <w:color w:val="000000"/>
          <w:sz w:val="26"/>
          <w:szCs w:val="26"/>
          <w:rtl/>
        </w:rPr>
        <w:t>، ياران خويش را در مسجدالحرام گرد</w:t>
      </w:r>
      <w:r w:rsidR="00E44C31" w:rsidRPr="00004F86">
        <w:rPr>
          <w:rFonts w:ascii="Times New Roman" w:eastAsia="Times New Roman" w:hAnsi="Times New Roman" w:cs="B Nazanin" w:hint="cs"/>
          <w:color w:val="000000"/>
          <w:sz w:val="26"/>
          <w:szCs w:val="26"/>
          <w:rtl/>
        </w:rPr>
        <w:t xml:space="preserve"> </w:t>
      </w:r>
      <w:r w:rsidRPr="00004F86">
        <w:rPr>
          <w:rFonts w:ascii="Times New Roman" w:eastAsia="Times New Roman" w:hAnsi="Times New Roman" w:cs="B Nazanin"/>
          <w:color w:val="000000"/>
          <w:sz w:val="26"/>
          <w:szCs w:val="26"/>
          <w:rtl/>
        </w:rPr>
        <w:t>مي</w:t>
      </w:r>
      <w:r w:rsidR="00E44C31" w:rsidRPr="00004F86">
        <w:rPr>
          <w:rFonts w:ascii="Times New Roman" w:eastAsia="Times New Roman" w:hAnsi="Times New Roman" w:cs="B Nazanin" w:hint="cs"/>
          <w:color w:val="000000"/>
          <w:sz w:val="26"/>
          <w:szCs w:val="26"/>
          <w:rtl/>
        </w:rPr>
        <w:t>‌</w:t>
      </w:r>
      <w:r w:rsidRPr="00004F86">
        <w:rPr>
          <w:rFonts w:ascii="Times New Roman" w:eastAsia="Times New Roman" w:hAnsi="Times New Roman" w:cs="B Nazanin"/>
          <w:color w:val="000000"/>
          <w:sz w:val="26"/>
          <w:szCs w:val="26"/>
          <w:rtl/>
        </w:rPr>
        <w:t>آورد</w:t>
      </w:r>
      <w:r w:rsidRPr="00004F86">
        <w:rPr>
          <w:rFonts w:ascii="Times New Roman" w:eastAsia="Times New Roman" w:hAnsi="Times New Roman" w:cs="B Nazanin" w:hint="cs"/>
          <w:color w:val="000000"/>
          <w:sz w:val="26"/>
          <w:szCs w:val="26"/>
          <w:rtl/>
        </w:rPr>
        <w:t xml:space="preserve">ند و </w:t>
      </w:r>
      <w:r w:rsidRPr="00004F86">
        <w:rPr>
          <w:rFonts w:ascii="Times New Roman" w:eastAsia="Times New Roman" w:hAnsi="Times New Roman" w:cs="B Nazanin"/>
          <w:color w:val="000000"/>
          <w:sz w:val="26"/>
          <w:szCs w:val="26"/>
          <w:rtl/>
        </w:rPr>
        <w:t>واجبات و محرمات الهي را به آنان آموزش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داد</w:t>
      </w:r>
      <w:r w:rsidRPr="00004F86">
        <w:rPr>
          <w:rFonts w:ascii="Times New Roman" w:eastAsia="Times New Roman" w:hAnsi="Times New Roman" w:cs="B Nazanin" w:hint="cs"/>
          <w:color w:val="000000"/>
          <w:sz w:val="26"/>
          <w:szCs w:val="26"/>
          <w:rtl/>
        </w:rPr>
        <w:t>ند</w:t>
      </w:r>
      <w:r w:rsidRPr="00004F86">
        <w:rPr>
          <w:rFonts w:ascii="Times New Roman" w:eastAsia="Times New Roman" w:hAnsi="Times New Roman" w:cs="B Nazanin"/>
          <w:color w:val="000000"/>
          <w:sz w:val="26"/>
          <w:szCs w:val="26"/>
          <w:rtl/>
        </w:rPr>
        <w:t>.</w:t>
      </w:r>
      <w:r w:rsidRPr="00004F86">
        <w:rPr>
          <w:rStyle w:val="FootnoteReference"/>
          <w:rFonts w:ascii="Times New Roman" w:eastAsia="Times New Roman" w:hAnsi="Times New Roman" w:cs="B Nazanin"/>
          <w:b/>
          <w:bCs/>
          <w:color w:val="000000"/>
          <w:sz w:val="26"/>
          <w:szCs w:val="26"/>
          <w:rtl/>
        </w:rPr>
        <w:footnoteReference w:id="60"/>
      </w:r>
      <w:r w:rsidRPr="00004F86">
        <w:rPr>
          <w:rFonts w:ascii="Times New Roman" w:eastAsia="Times New Roman" w:hAnsi="Times New Roman" w:cs="B Nazanin"/>
          <w:sz w:val="26"/>
          <w:szCs w:val="26"/>
          <w:rtl/>
        </w:rPr>
        <w:t xml:space="preserve">پس از هجرت بيشتر </w:t>
      </w:r>
      <w:r w:rsidRPr="00004F86">
        <w:rPr>
          <w:rFonts w:ascii="Times New Roman" w:eastAsia="Times New Roman" w:hAnsi="Times New Roman" w:cs="B Nazanin" w:hint="cs"/>
          <w:sz w:val="26"/>
          <w:szCs w:val="26"/>
          <w:rtl/>
        </w:rPr>
        <w:t xml:space="preserve">اوقات </w:t>
      </w:r>
      <w:r w:rsidRPr="00004F86">
        <w:rPr>
          <w:rFonts w:ascii="Times New Roman" w:eastAsia="Times New Roman" w:hAnsi="Times New Roman" w:cs="B Nazanin"/>
          <w:sz w:val="26"/>
          <w:szCs w:val="26"/>
          <w:rtl/>
        </w:rPr>
        <w:t>پس از نماز صبح و عشا به سخنراني و گفت</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و</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گوهاي علمي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پرداخت</w:t>
      </w:r>
      <w:r w:rsidRPr="00004F86">
        <w:rPr>
          <w:rFonts w:ascii="Times New Roman" w:eastAsia="Times New Roman" w:hAnsi="Times New Roman" w:cs="B Nazanin" w:hint="cs"/>
          <w:sz w:val="26"/>
          <w:szCs w:val="26"/>
          <w:rtl/>
        </w:rPr>
        <w:t>ند</w:t>
      </w:r>
      <w:r w:rsidRPr="00004F86">
        <w:rPr>
          <w:rFonts w:ascii="Times New Roman" w:eastAsia="Times New Roman" w:hAnsi="Times New Roman" w:cs="B Nazanin"/>
          <w:sz w:val="26"/>
          <w:szCs w:val="26"/>
          <w:rtl/>
        </w:rPr>
        <w:t>.</w:t>
      </w:r>
      <w:r w:rsidRPr="00004F86">
        <w:rPr>
          <w:rStyle w:val="FootnoteReference"/>
          <w:rFonts w:ascii="Times New Roman" w:eastAsia="Times New Roman" w:hAnsi="Times New Roman" w:cs="B Nazanin"/>
          <w:b/>
          <w:bCs/>
          <w:sz w:val="26"/>
          <w:szCs w:val="26"/>
          <w:rtl/>
        </w:rPr>
        <w:footnoteReference w:id="61"/>
      </w:r>
      <w:r w:rsidRPr="00004F86">
        <w:rPr>
          <w:rFonts w:ascii="Times New Roman" w:eastAsia="Times New Roman" w:hAnsi="Times New Roman" w:cs="B Nazanin"/>
          <w:sz w:val="26"/>
          <w:szCs w:val="26"/>
          <w:rtl/>
        </w:rPr>
        <w:t>اين جلسه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 با حضور مردان و زنان مسلمان برپا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شد</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sz w:val="26"/>
          <w:szCs w:val="26"/>
          <w:rtl/>
        </w:rPr>
        <w:footnoteReference w:id="62"/>
      </w:r>
      <w:r w:rsidRPr="00004F86">
        <w:rPr>
          <w:rFonts w:ascii="Times New Roman" w:eastAsia="Times New Roman" w:hAnsi="Times New Roman" w:cs="B Nazanin"/>
          <w:sz w:val="26"/>
          <w:szCs w:val="26"/>
          <w:rtl/>
        </w:rPr>
        <w:t>تفسير قرآن و سخن گفتن پيرامون معاني</w:t>
      </w:r>
      <w:r w:rsidRPr="00004F86">
        <w:rPr>
          <w:rFonts w:ascii="Times New Roman" w:eastAsia="Times New Roman" w:hAnsi="Times New Roman" w:cs="B Nazanin" w:hint="cs"/>
          <w:sz w:val="26"/>
          <w:szCs w:val="26"/>
          <w:rtl/>
        </w:rPr>
        <w:t xml:space="preserve"> آيات</w:t>
      </w:r>
      <w:r w:rsidRPr="00004F86">
        <w:rPr>
          <w:rFonts w:ascii="Times New Roman" w:eastAsia="Times New Roman" w:hAnsi="Times New Roman" w:cs="B Nazanin"/>
          <w:sz w:val="26"/>
          <w:szCs w:val="26"/>
          <w:rtl/>
        </w:rPr>
        <w:t xml:space="preserve"> آن، بخش در خور توجّهي از سخنراني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هاي پيامبر </w:t>
      </w:r>
      <w:r w:rsidRPr="00004F86">
        <w:rPr>
          <w:rFonts w:ascii="Times New Roman" w:eastAsia="Times New Roman" w:hAnsi="Times New Roman" w:cs="B Nazanin" w:hint="cs"/>
          <w:sz w:val="26"/>
          <w:szCs w:val="26"/>
          <w:rtl/>
        </w:rPr>
        <w:t xml:space="preserve">(ص) </w:t>
      </w:r>
      <w:r w:rsidRPr="00004F86">
        <w:rPr>
          <w:rFonts w:ascii="Times New Roman" w:eastAsia="Times New Roman" w:hAnsi="Times New Roman" w:cs="B Nazanin"/>
          <w:sz w:val="26"/>
          <w:szCs w:val="26"/>
          <w:rtl/>
        </w:rPr>
        <w:t>را تشكيل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داد. علاوه بر جلسه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سخنراني پيامبر، كلاس</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آموزشي گوناگوني نيز در مسجد تشكيل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شد.</w:t>
      </w:r>
      <w:r w:rsidRPr="00004F86">
        <w:rPr>
          <w:rStyle w:val="FootnoteReference"/>
          <w:rFonts w:ascii="Times New Roman" w:eastAsia="Times New Roman" w:hAnsi="Times New Roman" w:cs="B Nazanin"/>
          <w:b/>
          <w:bCs/>
          <w:sz w:val="26"/>
          <w:szCs w:val="26"/>
          <w:rtl/>
        </w:rPr>
        <w:footnoteReference w:id="63"/>
      </w:r>
      <w:r w:rsidRPr="00004F86">
        <w:rPr>
          <w:rFonts w:ascii="Times New Roman" w:eastAsia="Times New Roman" w:hAnsi="Times New Roman" w:cs="B Nazanin"/>
          <w:sz w:val="26"/>
          <w:szCs w:val="26"/>
          <w:rtl/>
        </w:rPr>
        <w:t>با اين توضيحات، اهميت جنبه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آموزشي مسجد معلوم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شود.</w:t>
      </w:r>
    </w:p>
    <w:p w:rsidR="005C5EBC" w:rsidRPr="00004F86" w:rsidRDefault="005C5EBC" w:rsidP="00E44C31">
      <w:pPr>
        <w:tabs>
          <w:tab w:val="left" w:pos="4631"/>
        </w:tabs>
        <w:bidi/>
        <w:spacing w:before="24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sz w:val="26"/>
          <w:szCs w:val="26"/>
          <w:rtl/>
        </w:rPr>
        <w:t xml:space="preserve">از </w:t>
      </w:r>
      <w:r w:rsidRPr="00004F86">
        <w:rPr>
          <w:rFonts w:ascii="Times New Roman" w:eastAsia="Times New Roman" w:hAnsi="Times New Roman" w:cs="B Nazanin" w:hint="cs"/>
          <w:sz w:val="26"/>
          <w:szCs w:val="26"/>
          <w:rtl/>
        </w:rPr>
        <w:t>منظر</w:t>
      </w:r>
      <w:r w:rsidRPr="00004F86">
        <w:rPr>
          <w:rFonts w:ascii="Times New Roman" w:eastAsia="Times New Roman" w:hAnsi="Times New Roman" w:cs="B Nazanin"/>
          <w:sz w:val="26"/>
          <w:szCs w:val="26"/>
          <w:rtl/>
        </w:rPr>
        <w:t xml:space="preserve"> رواي</w:t>
      </w:r>
      <w:r w:rsidRPr="00004F86">
        <w:rPr>
          <w:rFonts w:ascii="Times New Roman" w:eastAsia="Times New Roman" w:hAnsi="Times New Roman" w:cs="B Nazanin" w:hint="cs"/>
          <w:sz w:val="26"/>
          <w:szCs w:val="26"/>
          <w:rtl/>
        </w:rPr>
        <w:t>ات اسلامي</w:t>
      </w:r>
      <w:r w:rsidRPr="00004F86">
        <w:rPr>
          <w:rFonts w:ascii="Times New Roman" w:eastAsia="Times New Roman" w:hAnsi="Times New Roman" w:cs="B Nazanin"/>
          <w:sz w:val="26"/>
          <w:szCs w:val="26"/>
          <w:rtl/>
        </w:rPr>
        <w:t>، تشكيل</w:t>
      </w:r>
      <w:r w:rsidR="00E44C3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جلسه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هاي علمي در مسجد، نسبت به </w:t>
      </w:r>
      <w:r w:rsidRPr="00004F86">
        <w:rPr>
          <w:rFonts w:ascii="Times New Roman" w:eastAsia="Times New Roman" w:hAnsi="Times New Roman" w:cs="B Nazanin" w:hint="cs"/>
          <w:sz w:val="26"/>
          <w:szCs w:val="26"/>
          <w:rtl/>
        </w:rPr>
        <w:t xml:space="preserve">برگزاري </w:t>
      </w:r>
      <w:r w:rsidRPr="00004F86">
        <w:rPr>
          <w:rFonts w:ascii="Times New Roman" w:eastAsia="Times New Roman" w:hAnsi="Times New Roman" w:cs="B Nazanin"/>
          <w:sz w:val="26"/>
          <w:szCs w:val="26"/>
          <w:rtl/>
        </w:rPr>
        <w:t>جلسه</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هاي دعا، جايگاه والاتري دارد</w:t>
      </w:r>
      <w:r w:rsidR="00E44C31"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و پاداش آن، ثواب عمره كامل يا حج</w:t>
      </w:r>
      <w:r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 xml:space="preserve"> كامل</w:t>
      </w:r>
      <w:r w:rsidRPr="00004F86">
        <w:rPr>
          <w:rStyle w:val="FootnoteReference"/>
          <w:rFonts w:ascii="Times New Roman" w:eastAsia="Times New Roman" w:hAnsi="Times New Roman" w:cs="B Nazanin"/>
          <w:b/>
          <w:bCs/>
          <w:sz w:val="26"/>
          <w:szCs w:val="26"/>
          <w:rtl/>
        </w:rPr>
        <w:footnoteReference w:id="64"/>
      </w:r>
      <w:r w:rsidRPr="00004F86">
        <w:rPr>
          <w:rFonts w:ascii="Times New Roman" w:eastAsia="Times New Roman" w:hAnsi="Times New Roman" w:cs="B Nazanin"/>
          <w:sz w:val="26"/>
          <w:szCs w:val="26"/>
          <w:rtl/>
        </w:rPr>
        <w:t>و جهاد در راه خدا است</w:t>
      </w:r>
      <w:r w:rsidRPr="00004F86">
        <w:rPr>
          <w:rStyle w:val="FootnoteReference"/>
          <w:rFonts w:ascii="Times New Roman" w:eastAsia="Times New Roman" w:hAnsi="Times New Roman" w:cs="B Nazanin"/>
          <w:sz w:val="26"/>
          <w:szCs w:val="26"/>
          <w:rtl/>
        </w:rPr>
        <w:footnoteReference w:id="65"/>
      </w:r>
      <w:r w:rsidRPr="00004F86">
        <w:rPr>
          <w:rFonts w:ascii="Times New Roman" w:eastAsia="Times New Roman" w:hAnsi="Times New Roman" w:cs="B Nazanin"/>
          <w:sz w:val="26"/>
          <w:szCs w:val="26"/>
          <w:rtl/>
        </w:rPr>
        <w:t>كه رحمت خدا آنان را فرا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گيرد</w:t>
      </w:r>
      <w:r w:rsidRPr="00004F86">
        <w:rPr>
          <w:rFonts w:ascii="Times New Roman" w:eastAsia="Times New Roman" w:hAnsi="Times New Roman" w:cs="B Nazanin" w:hint="cs"/>
          <w:sz w:val="26"/>
          <w:szCs w:val="26"/>
          <w:rtl/>
        </w:rPr>
        <w:t>.</w:t>
      </w:r>
      <w:r w:rsidRPr="00004F86">
        <w:rPr>
          <w:rStyle w:val="FootnoteReference"/>
          <w:rFonts w:ascii="Times New Roman" w:eastAsia="Times New Roman" w:hAnsi="Times New Roman" w:cs="B Nazanin"/>
          <w:b/>
          <w:bCs/>
          <w:sz w:val="26"/>
          <w:szCs w:val="26"/>
          <w:rtl/>
        </w:rPr>
        <w:footnoteReference w:id="66"/>
      </w:r>
      <w:r w:rsidRPr="00004F86">
        <w:rPr>
          <w:rFonts w:ascii="Times New Roman" w:eastAsia="Times New Roman" w:hAnsi="Times New Roman" w:cs="B Nazanin"/>
          <w:sz w:val="26"/>
          <w:szCs w:val="26"/>
          <w:rtl/>
        </w:rPr>
        <w:t>در اين ميان، طرح مباحث ديني در مسجد، فضيلت بيشتري دارد</w:t>
      </w:r>
      <w:r w:rsidRPr="00004F86">
        <w:rPr>
          <w:rFonts w:ascii="Times New Roman" w:eastAsia="Times New Roman" w:hAnsi="Times New Roman" w:cs="B Nazanin" w:hint="cs"/>
          <w:sz w:val="26"/>
          <w:szCs w:val="26"/>
          <w:rtl/>
        </w:rPr>
        <w:t xml:space="preserve">. </w:t>
      </w:r>
      <w:r w:rsidRPr="00004F86">
        <w:rPr>
          <w:rFonts w:ascii="Times New Roman" w:eastAsia="Times New Roman" w:hAnsi="Times New Roman" w:cs="B Nazanin"/>
          <w:sz w:val="26"/>
          <w:szCs w:val="26"/>
          <w:rtl/>
        </w:rPr>
        <w:t xml:space="preserve">پس از پيامبر </w:t>
      </w:r>
      <w:r w:rsidRPr="00004F86">
        <w:rPr>
          <w:rFonts w:ascii="Times New Roman" w:eastAsia="Times New Roman" w:hAnsi="Times New Roman" w:cs="B Nazanin" w:hint="cs"/>
          <w:sz w:val="26"/>
          <w:szCs w:val="26"/>
          <w:rtl/>
        </w:rPr>
        <w:t>(ص)</w:t>
      </w:r>
      <w:r w:rsidRPr="00004F86">
        <w:rPr>
          <w:rFonts w:ascii="Times New Roman" w:eastAsia="Times New Roman" w:hAnsi="Times New Roman" w:cs="B Nazanin"/>
          <w:sz w:val="26"/>
          <w:szCs w:val="26"/>
          <w:rtl/>
        </w:rPr>
        <w:t>، ائمه</w:t>
      </w:r>
      <w:r w:rsidRPr="00004F86">
        <w:rPr>
          <w:rFonts w:ascii="Times New Roman" w:eastAsia="Times New Roman" w:hAnsi="Times New Roman" w:cs="B Nazanin" w:hint="cs"/>
          <w:sz w:val="26"/>
          <w:szCs w:val="26"/>
          <w:rtl/>
        </w:rPr>
        <w:t xml:space="preserve"> معصومين(ع)</w:t>
      </w:r>
      <w:r w:rsidRPr="00004F86">
        <w:rPr>
          <w:rFonts w:ascii="Times New Roman" w:eastAsia="Times New Roman" w:hAnsi="Times New Roman" w:cs="B Nazanin"/>
          <w:sz w:val="26"/>
          <w:szCs w:val="26"/>
          <w:rtl/>
        </w:rPr>
        <w:t xml:space="preserve"> نيز براي حفظ جنبه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آموزشي مسجد، تلاش</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ارزنده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اي انجام دادند. مسجد، ابزارها و موقعيت</w:t>
      </w:r>
      <w:r w:rsidRPr="00004F86">
        <w:rPr>
          <w:rFonts w:ascii="Times New Roman" w:eastAsia="Times New Roman" w:hAnsi="Times New Roman" w:cs="B Nazanin" w:hint="cs"/>
          <w:sz w:val="26"/>
          <w:szCs w:val="26"/>
          <w:rtl/>
        </w:rPr>
        <w:softHyphen/>
        <w:t>هاي</w:t>
      </w:r>
      <w:r w:rsidRPr="00004F86">
        <w:rPr>
          <w:rFonts w:ascii="Times New Roman" w:eastAsia="Times New Roman" w:hAnsi="Times New Roman" w:cs="B Nazanin"/>
          <w:sz w:val="26"/>
          <w:szCs w:val="26"/>
          <w:rtl/>
        </w:rPr>
        <w:t>ي را در اختيار دارد كه به كمك آن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توان به آموزش و افزايش شناخت ديني نمازگزاران </w:t>
      </w:r>
      <w:r w:rsidRPr="00004F86">
        <w:rPr>
          <w:rFonts w:ascii="Times New Roman" w:eastAsia="Times New Roman" w:hAnsi="Times New Roman" w:cs="B Nazanin" w:hint="cs"/>
          <w:sz w:val="26"/>
          <w:szCs w:val="26"/>
          <w:rtl/>
        </w:rPr>
        <w:t>پرداخت</w:t>
      </w:r>
      <w:r w:rsidRPr="00004F86">
        <w:rPr>
          <w:rFonts w:ascii="Times New Roman" w:eastAsia="Times New Roman" w:hAnsi="Times New Roman" w:cs="B Nazanin"/>
          <w:sz w:val="26"/>
          <w:szCs w:val="26"/>
          <w:rtl/>
        </w:rPr>
        <w:t>. مسجد مكاني است كه مسلمانان براي برپايي فرائض الهي و مجالس مذهبي در آن حاضر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 xml:space="preserve">شوند و اين فرصت مناسبي است تا معارف و احكام دين </w:t>
      </w:r>
      <w:r w:rsidRPr="00004F86">
        <w:rPr>
          <w:rFonts w:ascii="Times New Roman" w:eastAsia="Times New Roman" w:hAnsi="Times New Roman" w:cs="B Nazanin" w:hint="cs"/>
          <w:sz w:val="26"/>
          <w:szCs w:val="26"/>
          <w:rtl/>
        </w:rPr>
        <w:t>م</w:t>
      </w:r>
      <w:r w:rsidRPr="00004F86">
        <w:rPr>
          <w:rFonts w:ascii="Times New Roman" w:eastAsia="Times New Roman" w:hAnsi="Times New Roman" w:cs="B Nazanin"/>
          <w:sz w:val="26"/>
          <w:szCs w:val="26"/>
          <w:rtl/>
        </w:rPr>
        <w:t>ن</w:t>
      </w:r>
      <w:r w:rsidRPr="00004F86">
        <w:rPr>
          <w:rFonts w:ascii="Times New Roman" w:eastAsia="Times New Roman" w:hAnsi="Times New Roman" w:cs="B Nazanin" w:hint="cs"/>
          <w:sz w:val="26"/>
          <w:szCs w:val="26"/>
          <w:rtl/>
        </w:rPr>
        <w:t>ت</w:t>
      </w:r>
      <w:r w:rsidRPr="00004F86">
        <w:rPr>
          <w:rFonts w:ascii="Times New Roman" w:eastAsia="Times New Roman" w:hAnsi="Times New Roman" w:cs="B Nazanin"/>
          <w:sz w:val="26"/>
          <w:szCs w:val="26"/>
          <w:rtl/>
        </w:rPr>
        <w:t>شر</w:t>
      </w:r>
      <w:r w:rsidRPr="00004F86">
        <w:rPr>
          <w:rFonts w:ascii="Times New Roman" w:eastAsia="Times New Roman" w:hAnsi="Times New Roman" w:cs="B Nazanin" w:hint="cs"/>
          <w:sz w:val="26"/>
          <w:szCs w:val="26"/>
          <w:rtl/>
        </w:rPr>
        <w:t xml:space="preserve"> شود.</w:t>
      </w:r>
      <w:r w:rsidRPr="00004F86">
        <w:rPr>
          <w:rFonts w:ascii="Times New Roman" w:eastAsia="Times New Roman" w:hAnsi="Times New Roman" w:cs="B Nazanin"/>
          <w:sz w:val="26"/>
          <w:szCs w:val="26"/>
          <w:rtl/>
        </w:rPr>
        <w:t xml:space="preserve"> البته نقش امام </w:t>
      </w:r>
      <w:r w:rsidRPr="00004F86">
        <w:rPr>
          <w:rFonts w:ascii="Times New Roman" w:eastAsia="Times New Roman" w:hAnsi="Times New Roman" w:cs="B Nazanin" w:hint="cs"/>
          <w:sz w:val="26"/>
          <w:szCs w:val="26"/>
          <w:rtl/>
        </w:rPr>
        <w:t>مسجد</w:t>
      </w:r>
      <w:r w:rsidRPr="00004F86">
        <w:rPr>
          <w:rFonts w:ascii="Times New Roman" w:eastAsia="Times New Roman" w:hAnsi="Times New Roman" w:cs="B Nazanin"/>
          <w:sz w:val="26"/>
          <w:szCs w:val="26"/>
          <w:rtl/>
        </w:rPr>
        <w:t xml:space="preserve"> در اين ميان بسيار مهم است. </w:t>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color w:val="000000"/>
          <w:sz w:val="26"/>
          <w:szCs w:val="26"/>
          <w:rtl/>
        </w:rPr>
      </w:pPr>
      <w:r w:rsidRPr="00004F86">
        <w:rPr>
          <w:rFonts w:ascii="Times New Roman" w:eastAsia="Times New Roman" w:hAnsi="Times New Roman" w:cs="B Nazanin" w:hint="cs"/>
          <w:color w:val="000000"/>
          <w:sz w:val="26"/>
          <w:szCs w:val="26"/>
          <w:rtl/>
        </w:rPr>
        <w:lastRenderedPageBreak/>
        <w:t>پ</w:t>
      </w:r>
      <w:r w:rsidRPr="00004F86">
        <w:rPr>
          <w:rFonts w:ascii="Times New Roman" w:eastAsia="Times New Roman" w:hAnsi="Times New Roman" w:cs="B Nazanin"/>
          <w:color w:val="000000"/>
          <w:sz w:val="26"/>
          <w:szCs w:val="26"/>
          <w:rtl/>
        </w:rPr>
        <w:t>يش از پيدايش مدرسه، مس</w:t>
      </w:r>
      <w:r w:rsidRPr="00004F86">
        <w:rPr>
          <w:rFonts w:ascii="Times New Roman" w:eastAsia="Times New Roman" w:hAnsi="Times New Roman" w:cs="B Nazanin" w:hint="cs"/>
          <w:color w:val="000000"/>
          <w:sz w:val="26"/>
          <w:szCs w:val="26"/>
          <w:rtl/>
        </w:rPr>
        <w:t>ا</w:t>
      </w:r>
      <w:r w:rsidRPr="00004F86">
        <w:rPr>
          <w:rFonts w:ascii="Times New Roman" w:eastAsia="Times New Roman" w:hAnsi="Times New Roman" w:cs="B Nazanin"/>
          <w:color w:val="000000"/>
          <w:sz w:val="26"/>
          <w:szCs w:val="26"/>
          <w:rtl/>
        </w:rPr>
        <w:t>جد يگانه مركز مهم آموزشي</w:t>
      </w:r>
      <w:r w:rsidRPr="00004F86">
        <w:rPr>
          <w:rFonts w:ascii="Times New Roman" w:eastAsia="Times New Roman" w:hAnsi="Times New Roman" w:cs="B Nazanin" w:hint="cs"/>
          <w:color w:val="000000"/>
          <w:sz w:val="26"/>
          <w:szCs w:val="26"/>
          <w:rtl/>
        </w:rPr>
        <w:softHyphen/>
        <w:t>ـ</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 xml:space="preserve">فرهنگي در جهان اسلام بوده است. پس از </w:t>
      </w:r>
      <w:r w:rsidRPr="00004F86">
        <w:rPr>
          <w:rFonts w:ascii="Times New Roman" w:eastAsia="Times New Roman" w:hAnsi="Times New Roman" w:cs="B Nazanin" w:hint="cs"/>
          <w:color w:val="000000"/>
          <w:sz w:val="26"/>
          <w:szCs w:val="26"/>
          <w:rtl/>
        </w:rPr>
        <w:t>آن</w:t>
      </w:r>
      <w:r w:rsidRPr="00004F86">
        <w:rPr>
          <w:rFonts w:ascii="Times New Roman" w:eastAsia="Times New Roman" w:hAnsi="Times New Roman" w:cs="B Nazanin"/>
          <w:color w:val="000000"/>
          <w:sz w:val="26"/>
          <w:szCs w:val="26"/>
          <w:rtl/>
        </w:rPr>
        <w:t xml:space="preserve"> نيز، مدرسه در دامان مسجد بنا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شد. از همين رو، در بيشتر كتاب</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هايي كه درباره مسجد به نگارش در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آمد، از مدرسه بسيار سخن گفته مي</w:t>
      </w:r>
      <w:r w:rsidRPr="00004F86">
        <w:rPr>
          <w:rFonts w:ascii="Times New Roman" w:eastAsia="Times New Roman" w:hAnsi="Times New Roman" w:cs="B Nazanin" w:hint="cs"/>
          <w:color w:val="000000"/>
          <w:sz w:val="26"/>
          <w:szCs w:val="26"/>
          <w:rtl/>
        </w:rPr>
        <w:softHyphen/>
      </w:r>
      <w:r w:rsidRPr="00004F86">
        <w:rPr>
          <w:rFonts w:ascii="Times New Roman" w:eastAsia="Times New Roman" w:hAnsi="Times New Roman" w:cs="B Nazanin"/>
          <w:color w:val="000000"/>
          <w:sz w:val="26"/>
          <w:szCs w:val="26"/>
          <w:rtl/>
        </w:rPr>
        <w:t>شد كه سبب</w:t>
      </w:r>
      <w:r w:rsidRPr="00004F86">
        <w:rPr>
          <w:rFonts w:ascii="Times New Roman" w:eastAsia="Times New Roman" w:hAnsi="Times New Roman" w:cs="B Nazanin" w:hint="cs"/>
          <w:color w:val="000000"/>
          <w:sz w:val="26"/>
          <w:szCs w:val="26"/>
          <w:rtl/>
        </w:rPr>
        <w:t xml:space="preserve"> آن</w:t>
      </w:r>
      <w:r w:rsidRPr="00004F86">
        <w:rPr>
          <w:rFonts w:ascii="Times New Roman" w:eastAsia="Times New Roman" w:hAnsi="Times New Roman" w:cs="B Nazanin"/>
          <w:color w:val="000000"/>
          <w:sz w:val="26"/>
          <w:szCs w:val="26"/>
          <w:rtl/>
        </w:rPr>
        <w:t xml:space="preserve"> ارتباط نزديك مسجد و مدرسه است</w:t>
      </w:r>
      <w:r w:rsidRPr="00004F86">
        <w:rPr>
          <w:rFonts w:ascii="Times New Roman" w:eastAsia="Times New Roman" w:hAnsi="Times New Roman" w:cs="B Nazanin" w:hint="cs"/>
          <w:color w:val="000000"/>
          <w:sz w:val="26"/>
          <w:szCs w:val="26"/>
          <w:rtl/>
        </w:rPr>
        <w:t>.</w:t>
      </w:r>
      <w:r w:rsidRPr="00004F86">
        <w:rPr>
          <w:rStyle w:val="FootnoteReference"/>
          <w:rFonts w:ascii="Times New Roman" w:eastAsia="Times New Roman" w:hAnsi="Times New Roman" w:cs="B Nazanin"/>
          <w:b/>
          <w:bCs/>
          <w:color w:val="000000"/>
          <w:sz w:val="26"/>
          <w:szCs w:val="26"/>
          <w:rtl/>
        </w:rPr>
        <w:footnoteReference w:id="67"/>
      </w:r>
    </w:p>
    <w:p w:rsidR="005C5EBC" w:rsidRPr="00004F86" w:rsidRDefault="005C5EBC" w:rsidP="005C5EBC">
      <w:pPr>
        <w:tabs>
          <w:tab w:val="left" w:pos="4631"/>
        </w:tabs>
        <w:bidi/>
        <w:spacing w:after="0" w:line="240" w:lineRule="auto"/>
        <w:ind w:firstLine="283"/>
        <w:jc w:val="both"/>
        <w:rPr>
          <w:rFonts w:ascii="Times New Roman" w:eastAsia="Times New Roman" w:hAnsi="Times New Roman" w:cs="B Nazanin"/>
          <w:color w:val="FF0000"/>
          <w:sz w:val="26"/>
          <w:szCs w:val="26"/>
          <w:rtl/>
        </w:rPr>
      </w:pPr>
      <w:r w:rsidRPr="00004F86">
        <w:rPr>
          <w:rFonts w:ascii="Times New Roman" w:eastAsia="Times New Roman" w:hAnsi="Times New Roman" w:cs="B Nazanin" w:hint="cs"/>
          <w:color w:val="000000"/>
          <w:sz w:val="26"/>
          <w:szCs w:val="26"/>
          <w:rtl/>
        </w:rPr>
        <w:t xml:space="preserve">   بنابراين، امام مساجد و همه متولّيان فرهنگي و هيئت امناي مساجد بايد به کارکرد آموزشي مسجد در همه ابعادش توجّه نمايند تا از پتانسيل موجود در مساجد و تجمعاتي که براي برنامه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هاي مذهبي مقطعي يا دائمي ايجاد مي</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شود به بهترين صورت استفاده کنند. اين امر خود زمينه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اي براي گسترده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تر شدن حضور همه افراد و خانواده</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ها در مساجد مي</w:t>
      </w:r>
      <w:r w:rsidRPr="00004F86">
        <w:rPr>
          <w:rFonts w:ascii="Times New Roman" w:eastAsia="Times New Roman" w:hAnsi="Times New Roman" w:cs="B Nazanin"/>
          <w:color w:val="000000"/>
          <w:sz w:val="26"/>
          <w:szCs w:val="26"/>
          <w:rtl/>
        </w:rPr>
        <w:softHyphen/>
      </w:r>
      <w:r w:rsidRPr="00004F86">
        <w:rPr>
          <w:rFonts w:ascii="Times New Roman" w:eastAsia="Times New Roman" w:hAnsi="Times New Roman" w:cs="B Nazanin" w:hint="cs"/>
          <w:color w:val="000000"/>
          <w:sz w:val="26"/>
          <w:szCs w:val="26"/>
          <w:rtl/>
        </w:rPr>
        <w:t>گردد.</w:t>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b/>
          <w:bCs/>
          <w:color w:val="FF0000"/>
          <w:sz w:val="26"/>
          <w:szCs w:val="26"/>
          <w:rtl/>
        </w:rPr>
      </w:pPr>
      <w:r w:rsidRPr="00004F86">
        <w:rPr>
          <w:rFonts w:cs="B Nazanin" w:hint="cs"/>
          <w:b/>
          <w:bCs/>
          <w:sz w:val="26"/>
          <w:szCs w:val="26"/>
          <w:rtl/>
        </w:rPr>
        <w:t>5-6-1)جلسات آموزش احکام و مسايل شرعي براي بانوان</w:t>
      </w:r>
    </w:p>
    <w:p w:rsidR="005C5EBC" w:rsidRPr="00004F86" w:rsidRDefault="005C5EBC" w:rsidP="00E44C31">
      <w:pPr>
        <w:tabs>
          <w:tab w:val="left" w:pos="4631"/>
        </w:tabs>
        <w:bidi/>
        <w:spacing w:after="0" w:line="240" w:lineRule="auto"/>
        <w:ind w:firstLine="283"/>
        <w:jc w:val="both"/>
        <w:rPr>
          <w:rFonts w:ascii="Times New Roman" w:eastAsia="Times New Roman" w:hAnsi="Times New Roman" w:cs="B Nazanin"/>
          <w:sz w:val="26"/>
          <w:szCs w:val="26"/>
          <w:rtl/>
        </w:rPr>
      </w:pPr>
      <w:r w:rsidRPr="00004F86">
        <w:rPr>
          <w:rFonts w:ascii="Times New Roman" w:eastAsia="Times New Roman" w:hAnsi="Times New Roman" w:cs="B Nazanin" w:hint="cs"/>
          <w:sz w:val="26"/>
          <w:szCs w:val="26"/>
          <w:rtl/>
        </w:rPr>
        <w:t xml:space="preserve">  زنان </w:t>
      </w:r>
      <w:r w:rsidRPr="00004F86">
        <w:rPr>
          <w:rFonts w:ascii="Times New Roman" w:eastAsia="Times New Roman" w:hAnsi="Times New Roman" w:cs="B Nazanin"/>
          <w:sz w:val="26"/>
          <w:szCs w:val="26"/>
          <w:rtl/>
        </w:rPr>
        <w:t xml:space="preserve">به عنوان نيمي از پيکر جامعه انساني، همانند مردان </w:t>
      </w:r>
      <w:r w:rsidRPr="00004F86">
        <w:rPr>
          <w:rFonts w:ascii="Times New Roman" w:eastAsia="Times New Roman" w:hAnsi="Times New Roman" w:cs="B Nazanin" w:hint="cs"/>
          <w:sz w:val="26"/>
          <w:szCs w:val="26"/>
          <w:rtl/>
        </w:rPr>
        <w:t xml:space="preserve">مطرح هستند </w:t>
      </w:r>
      <w:r w:rsidRPr="00004F86">
        <w:rPr>
          <w:rFonts w:ascii="Times New Roman" w:eastAsia="Times New Roman" w:hAnsi="Times New Roman" w:cs="B Nazanin"/>
          <w:sz w:val="26"/>
          <w:szCs w:val="26"/>
          <w:rtl/>
        </w:rPr>
        <w:t>و نمي‌توان از نقش سازنده آنان چشم پوشيد.</w:t>
      </w:r>
      <w:r w:rsidRPr="00004F86">
        <w:rPr>
          <w:rFonts w:ascii="Times New Roman" w:eastAsia="Times New Roman" w:hAnsi="Times New Roman" w:cs="Times New Roman" w:hint="cs"/>
          <w:sz w:val="26"/>
          <w:szCs w:val="26"/>
          <w:rtl/>
        </w:rPr>
        <w:t> </w:t>
      </w:r>
      <w:r w:rsidRPr="00004F86">
        <w:rPr>
          <w:rFonts w:ascii="Times New Roman" w:eastAsia="Times New Roman" w:hAnsi="Times New Roman" w:cs="B Nazanin" w:hint="cs"/>
          <w:sz w:val="26"/>
          <w:szCs w:val="26"/>
          <w:rtl/>
        </w:rPr>
        <w:t>در راستاي آموزش بانوان در مسجد بايد تصميمات جدّي اتخاذ گردد. بانوان به خاطر نقش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مؤثر و متنوع در خانواده مانند نقش همسري و شوهرداري، نقش مادري، نقش تربيت فرزند، نقش عاطفي و... الزاماً با بسياري از فعّاليت</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هاي گسترده زندگي روزمرّه ارتباط تنگاتنگ دارند. وظايف خاصّ و نقش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با اهميت، نياز توسعه يافته بانوان به احکام و دستورات فقهي را روشن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سازد. هم</w:t>
      </w:r>
      <w:r w:rsidR="00E44C31"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چنان که بخش اعظم توضيح</w:t>
      </w:r>
      <w:r w:rsidRPr="00004F86">
        <w:rPr>
          <w:rFonts w:ascii="Times New Roman" w:eastAsia="Times New Roman" w:hAnsi="Times New Roman" w:cs="B Nazanin" w:hint="cs"/>
          <w:sz w:val="26"/>
          <w:szCs w:val="26"/>
          <w:rtl/>
        </w:rPr>
        <w:softHyphen/>
        <w:t>المسايل</w:t>
      </w:r>
      <w:r w:rsidRPr="00004F86">
        <w:rPr>
          <w:rFonts w:ascii="Times New Roman" w:eastAsia="Times New Roman" w:hAnsi="Times New Roman" w:cs="B Nazanin" w:hint="cs"/>
          <w:sz w:val="26"/>
          <w:szCs w:val="26"/>
          <w:rtl/>
        </w:rPr>
        <w:softHyphen/>
        <w:t>ها و رساله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عمليّه را احکام خاصّ مربوط به بانوان تشکيل داده است و مسايل شرعي پيچيده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اي در اين مباحث وجود دارد. ب</w:t>
      </w:r>
      <w:r w:rsidRPr="00004F86">
        <w:rPr>
          <w:rFonts w:ascii="Times New Roman" w:eastAsia="Times New Roman" w:hAnsi="Times New Roman" w:cs="B Nazanin"/>
          <w:sz w:val="26"/>
          <w:szCs w:val="26"/>
          <w:rtl/>
        </w:rPr>
        <w:t xml:space="preserve">عضي فقها </w:t>
      </w:r>
      <w:r w:rsidRPr="00004F86">
        <w:rPr>
          <w:rFonts w:ascii="Times New Roman" w:eastAsia="Times New Roman" w:hAnsi="Times New Roman" w:cs="B Nazanin" w:hint="cs"/>
          <w:sz w:val="26"/>
          <w:szCs w:val="26"/>
          <w:rtl/>
        </w:rPr>
        <w:t>و مراجع در اين خصوص</w:t>
      </w:r>
      <w:r w:rsidRPr="00004F86">
        <w:rPr>
          <w:rFonts w:ascii="Times New Roman" w:eastAsia="Times New Roman" w:hAnsi="Times New Roman" w:cs="B Nazanin"/>
          <w:sz w:val="26"/>
          <w:szCs w:val="26"/>
          <w:rtl/>
        </w:rPr>
        <w:t xml:space="preserve"> گفته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اند: اگر راهي براي يادگرفتن مسائل اسلامي جز از طريق رفتن به مسجد وجود ندارد واجب است بانوان به مسجد بروند.</w:t>
      </w:r>
      <w:r w:rsidRPr="00004F86">
        <w:rPr>
          <w:rStyle w:val="FootnoteReference"/>
          <w:rFonts w:ascii="Times New Roman" w:eastAsia="Times New Roman" w:hAnsi="Times New Roman" w:cs="B Nazanin"/>
          <w:b/>
          <w:bCs/>
          <w:sz w:val="26"/>
          <w:szCs w:val="26"/>
          <w:rtl/>
        </w:rPr>
        <w:footnoteReference w:id="68"/>
      </w:r>
    </w:p>
    <w:p w:rsidR="005C5EBC" w:rsidRPr="00004F86" w:rsidRDefault="005C5EBC" w:rsidP="005C5EBC">
      <w:pPr>
        <w:tabs>
          <w:tab w:val="left" w:pos="4631"/>
        </w:tabs>
        <w:bidi/>
        <w:spacing w:after="0" w:line="240" w:lineRule="auto"/>
        <w:ind w:firstLine="283"/>
        <w:jc w:val="both"/>
        <w:rPr>
          <w:rFonts w:ascii="Times New Roman" w:eastAsia="Times New Roman" w:hAnsi="Times New Roman" w:cs="B Nazanin"/>
          <w:color w:val="FF0000"/>
          <w:sz w:val="26"/>
          <w:szCs w:val="26"/>
        </w:rPr>
      </w:pPr>
      <w:r w:rsidRPr="00004F86">
        <w:rPr>
          <w:rFonts w:ascii="Times New Roman" w:eastAsia="Times New Roman" w:hAnsi="Times New Roman" w:cs="B Nazanin" w:hint="cs"/>
          <w:sz w:val="26"/>
          <w:szCs w:val="26"/>
          <w:rtl/>
        </w:rPr>
        <w:t xml:space="preserve">   در روايات مربوط به سيره نبوي در خصوص اختصاص زماني براي زنان </w:t>
      </w:r>
      <w:r w:rsidRPr="00004F86">
        <w:rPr>
          <w:rFonts w:ascii="Times New Roman" w:eastAsia="Times New Roman" w:hAnsi="Times New Roman" w:cs="B Nazanin"/>
          <w:sz w:val="26"/>
          <w:szCs w:val="26"/>
          <w:rtl/>
        </w:rPr>
        <w:t>نقل شده است</w:t>
      </w:r>
      <w:r w:rsidRPr="00004F86">
        <w:rPr>
          <w:rFonts w:ascii="Times New Roman" w:eastAsia="Times New Roman" w:hAnsi="Times New Roman" w:cs="B Nazanin" w:hint="cs"/>
          <w:sz w:val="26"/>
          <w:szCs w:val="26"/>
          <w:rtl/>
        </w:rPr>
        <w:t xml:space="preserve"> که گاهي</w:t>
      </w:r>
      <w:r w:rsidRPr="00004F86">
        <w:rPr>
          <w:rFonts w:ascii="Times New Roman" w:eastAsia="Times New Roman" w:hAnsi="Times New Roman" w:cs="B Nazanin"/>
          <w:sz w:val="26"/>
          <w:szCs w:val="26"/>
          <w:rtl/>
        </w:rPr>
        <w:t xml:space="preserve"> زنان</w:t>
      </w:r>
      <w:r w:rsidRPr="00004F86">
        <w:rPr>
          <w:rFonts w:ascii="Times New Roman" w:eastAsia="Times New Roman" w:hAnsi="Times New Roman" w:cs="B Nazanin" w:hint="cs"/>
          <w:sz w:val="26"/>
          <w:szCs w:val="26"/>
          <w:rtl/>
        </w:rPr>
        <w:t xml:space="preserve"> به آن حضرت</w:t>
      </w:r>
      <w:r w:rsidRPr="00004F86">
        <w:rPr>
          <w:rFonts w:ascii="Times New Roman" w:eastAsia="Times New Roman" w:hAnsi="Times New Roman" w:cs="B Nazanin"/>
          <w:sz w:val="26"/>
          <w:szCs w:val="26"/>
          <w:rtl/>
        </w:rPr>
        <w:t xml:space="preserve">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گفتند</w:t>
      </w:r>
      <w:r w:rsidRPr="00004F86">
        <w:rPr>
          <w:rFonts w:ascii="Times New Roman" w:eastAsia="Times New Roman" w:hAnsi="Times New Roman" w:cs="B Nazanin" w:hint="cs"/>
          <w:sz w:val="26"/>
          <w:szCs w:val="26"/>
          <w:rtl/>
        </w:rPr>
        <w:t xml:space="preserve">: «لَقَد غَلَبَنا عَلَيکَ الرَّجالُ فَاجعَل لَنا يوماً وَقَد فَعَلَ رَسُولُ </w:t>
      </w:r>
      <w:r w:rsidRPr="00004F86">
        <w:rPr>
          <w:rFonts w:ascii="Zar-s" w:eastAsia="Times New Roman" w:hAnsi="Zar-s" w:cs="B Nazanin"/>
          <w:sz w:val="26"/>
          <w:szCs w:val="26"/>
          <w:rtl/>
        </w:rPr>
        <w:t>اللهِ ذلِکَ».</w:t>
      </w:r>
      <w:r w:rsidRPr="00004F86">
        <w:rPr>
          <w:rStyle w:val="FootnoteReference"/>
          <w:rFonts w:ascii="Zar-s" w:eastAsia="Times New Roman" w:hAnsi="Zar-s" w:cs="B Nazanin"/>
          <w:b/>
          <w:bCs/>
          <w:sz w:val="26"/>
          <w:szCs w:val="26"/>
          <w:rtl/>
        </w:rPr>
        <w:footnoteReference w:id="69"/>
      </w:r>
      <w:r w:rsidRPr="00004F86">
        <w:rPr>
          <w:rFonts w:ascii="Zar-s" w:eastAsia="Times New Roman" w:hAnsi="Zar-s" w:cs="B Nazanin" w:hint="cs"/>
          <w:sz w:val="26"/>
          <w:szCs w:val="26"/>
          <w:rtl/>
        </w:rPr>
        <w:t xml:space="preserve">(اي رسول خدا) </w:t>
      </w:r>
      <w:r w:rsidRPr="00004F86">
        <w:rPr>
          <w:rFonts w:ascii="Zar-s" w:eastAsia="Times New Roman" w:hAnsi="Zar-s" w:cs="B Nazanin"/>
          <w:sz w:val="26"/>
          <w:szCs w:val="26"/>
          <w:rtl/>
        </w:rPr>
        <w:t>شما را</w:t>
      </w:r>
      <w:r w:rsidRPr="00004F86">
        <w:rPr>
          <w:rFonts w:ascii="Times New Roman" w:eastAsia="Times New Roman" w:hAnsi="Times New Roman" w:cs="B Nazanin"/>
          <w:sz w:val="26"/>
          <w:szCs w:val="26"/>
          <w:rtl/>
        </w:rPr>
        <w:t xml:space="preserve"> مردان احاطه کرده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اند. روزي را هم براي ما اختصاص بده</w:t>
      </w:r>
      <w:r w:rsidR="00E44C31" w:rsidRPr="00004F86">
        <w:rPr>
          <w:rFonts w:ascii="Times New Roman" w:eastAsia="Times New Roman" w:hAnsi="Times New Roman" w:cs="B Nazanin" w:hint="cs"/>
          <w:sz w:val="26"/>
          <w:szCs w:val="26"/>
          <w:rtl/>
        </w:rPr>
        <w:t xml:space="preserve">د </w:t>
      </w:r>
      <w:r w:rsidRPr="00004F86">
        <w:rPr>
          <w:rFonts w:ascii="Times New Roman" w:eastAsia="Times New Roman" w:hAnsi="Times New Roman" w:cs="B Nazanin"/>
          <w:sz w:val="26"/>
          <w:szCs w:val="26"/>
          <w:rtl/>
        </w:rPr>
        <w:t>و رسول خدا چنين کرد</w:t>
      </w:r>
      <w:r w:rsidRPr="00004F86">
        <w:rPr>
          <w:rFonts w:ascii="Times New Roman" w:eastAsia="Times New Roman" w:hAnsi="Times New Roman" w:cs="B Nazanin" w:hint="cs"/>
          <w:sz w:val="26"/>
          <w:szCs w:val="26"/>
          <w:rtl/>
        </w:rPr>
        <w:t>. بنابراين، مسئوليت بانوان در خانواده و بيرون خانواده و نيز نقش</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و وظايف اقتضايي آنها ايجاب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کند که راه و رسم زندگي طبق شئونات اسلامي را در قالب برنامه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منسجم و مستمر فرهنگي مساجد آموزش ببينند و فرا گيرند. متولّيان فرهنگي مساجد با عنايت به موضوع فوق بهتر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توانند در جذب حداکثري بانوان در مساجد تصميم</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گيري نمايند.</w:t>
      </w:r>
    </w:p>
    <w:p w:rsidR="005C5EBC" w:rsidRPr="00004F86" w:rsidRDefault="005C5EBC" w:rsidP="005C5EBC">
      <w:pPr>
        <w:tabs>
          <w:tab w:val="left" w:pos="4631"/>
        </w:tabs>
        <w:bidi/>
        <w:spacing w:before="240" w:line="240" w:lineRule="auto"/>
        <w:ind w:firstLine="283"/>
        <w:jc w:val="both"/>
        <w:rPr>
          <w:rFonts w:cs="B Nazanin"/>
          <w:b/>
          <w:bCs/>
          <w:sz w:val="26"/>
          <w:szCs w:val="26"/>
          <w:rtl/>
        </w:rPr>
      </w:pPr>
      <w:r w:rsidRPr="00004F86">
        <w:rPr>
          <w:rFonts w:cs="B Nazanin" w:hint="cs"/>
          <w:b/>
          <w:bCs/>
          <w:sz w:val="26"/>
          <w:szCs w:val="26"/>
          <w:rtl/>
        </w:rPr>
        <w:t>5-6-2)برگزاري جلسات و کارگاه</w:t>
      </w:r>
      <w:r w:rsidRPr="00004F86">
        <w:rPr>
          <w:rFonts w:cs="B Nazanin"/>
          <w:b/>
          <w:bCs/>
          <w:sz w:val="26"/>
          <w:szCs w:val="26"/>
          <w:rtl/>
        </w:rPr>
        <w:softHyphen/>
      </w:r>
      <w:r w:rsidRPr="00004F86">
        <w:rPr>
          <w:rFonts w:cs="B Nazanin" w:hint="cs"/>
          <w:b/>
          <w:bCs/>
          <w:sz w:val="26"/>
          <w:szCs w:val="26"/>
          <w:rtl/>
        </w:rPr>
        <w:t>هاي آموزش خانواده</w:t>
      </w:r>
    </w:p>
    <w:p w:rsidR="005C5EBC" w:rsidRPr="00004F86" w:rsidRDefault="005C5EBC" w:rsidP="00AC1D42">
      <w:pPr>
        <w:bidi/>
        <w:spacing w:line="240" w:lineRule="auto"/>
        <w:ind w:firstLine="283"/>
        <w:jc w:val="both"/>
        <w:rPr>
          <w:rFonts w:cs="B Nazanin"/>
          <w:sz w:val="26"/>
          <w:szCs w:val="26"/>
          <w:rtl/>
        </w:rPr>
      </w:pPr>
      <w:r w:rsidRPr="00004F86">
        <w:rPr>
          <w:rFonts w:ascii="Times New Roman" w:eastAsia="Times New Roman" w:hAnsi="Times New Roman" w:cs="B Nazanin" w:hint="cs"/>
          <w:sz w:val="26"/>
          <w:szCs w:val="26"/>
          <w:rtl/>
        </w:rPr>
        <w:t xml:space="preserve"> امروز دشمنان دين اسلام دريافتند که آن</w:t>
      </w:r>
      <w:r w:rsidR="00AC1D4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hint="cs"/>
          <w:sz w:val="26"/>
          <w:szCs w:val="26"/>
          <w:rtl/>
        </w:rPr>
        <w:t>چه آنها را در اجراي اهداف شوم تهاجم فرهنگي و شبيه خون فرهنگي موفّق خواهد کرد، تخريب بنيان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 xml:space="preserve">هاست. در چنين شرايطي امام مساجد و مبلّغان و متولّيان فرهنگي مساجد بايد به آموزش خانواده بر حسب موازين اسلامي و ايجاد و توسعه خانواده اسلامي با تأکيد بر سبک زندگي اسلامي اهتمام ورزند. </w:t>
      </w:r>
      <w:r w:rsidRPr="00004F86">
        <w:rPr>
          <w:rFonts w:cs="B Nazanin" w:hint="cs"/>
          <w:sz w:val="26"/>
          <w:szCs w:val="26"/>
          <w:rtl/>
        </w:rPr>
        <w:t>کارگاه</w:t>
      </w:r>
      <w:r w:rsidRPr="00004F86">
        <w:rPr>
          <w:rFonts w:cs="B Nazanin"/>
          <w:sz w:val="26"/>
          <w:szCs w:val="26"/>
          <w:rtl/>
        </w:rPr>
        <w:softHyphen/>
      </w:r>
      <w:r w:rsidRPr="00004F86">
        <w:rPr>
          <w:rFonts w:cs="B Nazanin" w:hint="cs"/>
          <w:sz w:val="26"/>
          <w:szCs w:val="26"/>
          <w:rtl/>
        </w:rPr>
        <w:t>ها و کلاس</w:t>
      </w:r>
      <w:r w:rsidRPr="00004F86">
        <w:rPr>
          <w:rFonts w:cs="B Nazanin"/>
          <w:sz w:val="26"/>
          <w:szCs w:val="26"/>
          <w:rtl/>
        </w:rPr>
        <w:softHyphen/>
      </w:r>
      <w:r w:rsidRPr="00004F86">
        <w:rPr>
          <w:rFonts w:cs="B Nazanin" w:hint="cs"/>
          <w:sz w:val="26"/>
          <w:szCs w:val="26"/>
          <w:rtl/>
        </w:rPr>
        <w:t>هاي آموزشي براي جوانان در شرف تشکيل خانواده و ازدواج يا تشريح اصول اخلاق در خانه براي همه اعضاي خانواده و استفاده از آموزه</w:t>
      </w:r>
      <w:r w:rsidRPr="00004F86">
        <w:rPr>
          <w:rFonts w:cs="B Nazanin"/>
          <w:sz w:val="26"/>
          <w:szCs w:val="26"/>
          <w:rtl/>
        </w:rPr>
        <w:softHyphen/>
      </w:r>
      <w:r w:rsidRPr="00004F86">
        <w:rPr>
          <w:rFonts w:cs="B Nazanin" w:hint="cs"/>
          <w:sz w:val="26"/>
          <w:szCs w:val="26"/>
          <w:rtl/>
        </w:rPr>
        <w:t>هاي اسلامي در تحکيم بنيان خانواده</w:t>
      </w:r>
      <w:r w:rsidRPr="00004F86">
        <w:rPr>
          <w:rFonts w:cs="B Nazanin"/>
          <w:sz w:val="26"/>
          <w:szCs w:val="26"/>
          <w:rtl/>
        </w:rPr>
        <w:softHyphen/>
      </w:r>
      <w:r w:rsidRPr="00004F86">
        <w:rPr>
          <w:rFonts w:cs="B Nazanin" w:hint="cs"/>
          <w:sz w:val="26"/>
          <w:szCs w:val="26"/>
          <w:rtl/>
        </w:rPr>
        <w:t>ها يکي از فعّاليت</w:t>
      </w:r>
      <w:r w:rsidRPr="00004F86">
        <w:rPr>
          <w:rFonts w:cs="B Nazanin"/>
          <w:sz w:val="26"/>
          <w:szCs w:val="26"/>
          <w:rtl/>
        </w:rPr>
        <w:softHyphen/>
      </w:r>
      <w:r w:rsidRPr="00004F86">
        <w:rPr>
          <w:rFonts w:cs="B Nazanin" w:hint="cs"/>
          <w:sz w:val="26"/>
          <w:szCs w:val="26"/>
          <w:rtl/>
        </w:rPr>
        <w:t>هاي مهم فرهنگي تربيتي است که در جذب خانواده به مساجد و کاهش آسيب</w:t>
      </w:r>
      <w:r w:rsidRPr="00004F86">
        <w:rPr>
          <w:rFonts w:cs="B Nazanin"/>
          <w:sz w:val="26"/>
          <w:szCs w:val="26"/>
          <w:rtl/>
        </w:rPr>
        <w:softHyphen/>
      </w:r>
      <w:r w:rsidRPr="00004F86">
        <w:rPr>
          <w:rFonts w:cs="B Nazanin" w:hint="cs"/>
          <w:sz w:val="26"/>
          <w:szCs w:val="26"/>
          <w:rtl/>
        </w:rPr>
        <w:t>هاي اجتماعي بسيار مؤثر است.</w:t>
      </w:r>
      <w:r w:rsidRPr="00004F86">
        <w:rPr>
          <w:rStyle w:val="FootnoteReference"/>
          <w:rFonts w:cs="B Nazanin"/>
          <w:b/>
          <w:bCs/>
          <w:sz w:val="26"/>
          <w:szCs w:val="26"/>
          <w:rtl/>
        </w:rPr>
        <w:footnoteReference w:id="70"/>
      </w:r>
      <w:r w:rsidRPr="00004F86">
        <w:rPr>
          <w:rFonts w:cs="B Nazanin" w:hint="cs"/>
          <w:sz w:val="26"/>
          <w:szCs w:val="26"/>
          <w:rtl/>
        </w:rPr>
        <w:t>بسياري از تحقيقات علمي و ميداني بيانگر اين مطلب هستند که برخي از آسيب</w:t>
      </w:r>
      <w:r w:rsidRPr="00004F86">
        <w:rPr>
          <w:rFonts w:cs="B Nazanin"/>
          <w:sz w:val="26"/>
          <w:szCs w:val="26"/>
          <w:rtl/>
        </w:rPr>
        <w:softHyphen/>
      </w:r>
      <w:r w:rsidRPr="00004F86">
        <w:rPr>
          <w:rFonts w:cs="B Nazanin" w:hint="cs"/>
          <w:sz w:val="26"/>
          <w:szCs w:val="26"/>
          <w:rtl/>
        </w:rPr>
        <w:t>هاي رفتاري را مي</w:t>
      </w:r>
      <w:r w:rsidRPr="00004F86">
        <w:rPr>
          <w:rFonts w:cs="B Nazanin"/>
          <w:sz w:val="26"/>
          <w:szCs w:val="26"/>
          <w:rtl/>
        </w:rPr>
        <w:softHyphen/>
      </w:r>
      <w:r w:rsidRPr="00004F86">
        <w:rPr>
          <w:rFonts w:cs="B Nazanin" w:hint="cs"/>
          <w:sz w:val="26"/>
          <w:szCs w:val="26"/>
          <w:rtl/>
        </w:rPr>
        <w:t>توان با تکنيک «خانواده درماني»</w:t>
      </w:r>
      <w:r w:rsidRPr="00004F86">
        <w:rPr>
          <w:rStyle w:val="FootnoteReference"/>
          <w:rFonts w:cs="B Nazanin"/>
          <w:b/>
          <w:bCs/>
          <w:sz w:val="26"/>
          <w:szCs w:val="26"/>
          <w:rtl/>
        </w:rPr>
        <w:footnoteReference w:id="71"/>
      </w:r>
      <w:r w:rsidRPr="00004F86">
        <w:rPr>
          <w:rFonts w:cs="B Nazanin" w:hint="cs"/>
          <w:sz w:val="26"/>
          <w:szCs w:val="26"/>
          <w:rtl/>
        </w:rPr>
        <w:t xml:space="preserve">درمان نمود يا اثرات آن را کاهش داد. روانشناساني که </w:t>
      </w:r>
      <w:r w:rsidRPr="00004F86">
        <w:rPr>
          <w:rFonts w:cs="B Nazanin" w:hint="cs"/>
          <w:sz w:val="26"/>
          <w:szCs w:val="26"/>
          <w:rtl/>
        </w:rPr>
        <w:lastRenderedPageBreak/>
        <w:t>به خانواده درماني و «ازدواج درماني»</w:t>
      </w:r>
      <w:r w:rsidRPr="00004F86">
        <w:rPr>
          <w:rStyle w:val="FootnoteReference"/>
          <w:rFonts w:cs="B Nazanin"/>
          <w:b/>
          <w:bCs/>
          <w:sz w:val="26"/>
          <w:szCs w:val="26"/>
          <w:rtl/>
        </w:rPr>
        <w:footnoteReference w:id="72"/>
      </w:r>
      <w:r w:rsidRPr="00004F86">
        <w:rPr>
          <w:rFonts w:cs="B Nazanin" w:hint="cs"/>
          <w:sz w:val="26"/>
          <w:szCs w:val="26"/>
          <w:rtl/>
        </w:rPr>
        <w:t>اعتقاد دارند از عامل مهمي چون معنويت، مذهب، دين و برنامه</w:t>
      </w:r>
      <w:r w:rsidRPr="00004F86">
        <w:rPr>
          <w:rFonts w:cs="B Nazanin"/>
          <w:sz w:val="26"/>
          <w:szCs w:val="26"/>
          <w:rtl/>
        </w:rPr>
        <w:softHyphen/>
      </w:r>
      <w:r w:rsidRPr="00004F86">
        <w:rPr>
          <w:rFonts w:cs="B Nazanin" w:hint="cs"/>
          <w:sz w:val="26"/>
          <w:szCs w:val="26"/>
          <w:rtl/>
        </w:rPr>
        <w:t>هاي فرهنگي و مسجدي براي اهداف درماني و باليني خود استفاده مي</w:t>
      </w:r>
      <w:r w:rsidR="00AC1D42" w:rsidRPr="00004F86">
        <w:rPr>
          <w:rFonts w:cs="B Nazanin" w:hint="cs"/>
          <w:sz w:val="26"/>
          <w:szCs w:val="26"/>
          <w:rtl/>
        </w:rPr>
        <w:t>‌</w:t>
      </w:r>
      <w:r w:rsidRPr="00004F86">
        <w:rPr>
          <w:rFonts w:cs="B Nazanin" w:hint="cs"/>
          <w:sz w:val="26"/>
          <w:szCs w:val="26"/>
          <w:rtl/>
        </w:rPr>
        <w:t>کنند.</w:t>
      </w:r>
      <w:r w:rsidRPr="00004F86">
        <w:rPr>
          <w:rStyle w:val="FootnoteReference"/>
          <w:rFonts w:cs="B Nazanin"/>
          <w:b/>
          <w:bCs/>
          <w:sz w:val="26"/>
          <w:szCs w:val="26"/>
          <w:rtl/>
        </w:rPr>
        <w:footnoteReference w:id="73"/>
      </w:r>
    </w:p>
    <w:p w:rsidR="005C5EBC" w:rsidRPr="00004F86" w:rsidRDefault="005C5EBC" w:rsidP="005C5EBC">
      <w:pPr>
        <w:tabs>
          <w:tab w:val="left" w:pos="4631"/>
        </w:tabs>
        <w:bidi/>
        <w:spacing w:before="240" w:line="240" w:lineRule="auto"/>
        <w:ind w:firstLine="283"/>
        <w:jc w:val="both"/>
        <w:rPr>
          <w:rFonts w:ascii="Times New Roman" w:eastAsia="Times New Roman" w:hAnsi="Times New Roman" w:cs="B Nazanin"/>
          <w:b/>
          <w:bCs/>
          <w:sz w:val="26"/>
          <w:szCs w:val="26"/>
          <w:rtl/>
        </w:rPr>
      </w:pPr>
      <w:r w:rsidRPr="00004F86">
        <w:rPr>
          <w:rFonts w:ascii="Times New Roman" w:eastAsia="Times New Roman" w:hAnsi="Times New Roman" w:cs="B Nazanin" w:hint="cs"/>
          <w:b/>
          <w:bCs/>
          <w:sz w:val="26"/>
          <w:szCs w:val="26"/>
          <w:rtl/>
        </w:rPr>
        <w:t xml:space="preserve">5-7)ايجاد </w:t>
      </w:r>
      <w:r w:rsidRPr="00004F86">
        <w:rPr>
          <w:rFonts w:ascii="Times New Roman" w:eastAsia="Times New Roman" w:hAnsi="Times New Roman" w:cs="B Nazanin"/>
          <w:b/>
          <w:bCs/>
          <w:sz w:val="26"/>
          <w:szCs w:val="26"/>
          <w:rtl/>
        </w:rPr>
        <w:t>صندوق قرض الحسنه</w:t>
      </w:r>
      <w:r w:rsidRPr="00004F86">
        <w:rPr>
          <w:rFonts w:ascii="Times New Roman" w:eastAsia="Times New Roman" w:hAnsi="Times New Roman" w:cs="B Nazanin" w:hint="cs"/>
          <w:b/>
          <w:bCs/>
          <w:sz w:val="26"/>
          <w:szCs w:val="26"/>
          <w:rtl/>
        </w:rPr>
        <w:t xml:space="preserve"> مساجد و</w:t>
      </w:r>
      <w:r w:rsidRPr="00004F86">
        <w:rPr>
          <w:rFonts w:cs="B Nazanin" w:hint="cs"/>
          <w:b/>
          <w:bCs/>
          <w:sz w:val="26"/>
          <w:szCs w:val="26"/>
          <w:rtl/>
        </w:rPr>
        <w:t>توجّه به اقتصاد خانواده</w:t>
      </w:r>
    </w:p>
    <w:p w:rsidR="005C5EBC" w:rsidRPr="00004F86" w:rsidRDefault="005C5EBC" w:rsidP="00AC1D42">
      <w:pPr>
        <w:bidi/>
        <w:spacing w:before="240" w:line="240" w:lineRule="auto"/>
        <w:ind w:firstLine="283"/>
        <w:jc w:val="mediumKashida"/>
        <w:rPr>
          <w:rFonts w:ascii="Zar-s" w:hAnsi="Zar-s" w:cs="B Nazanin"/>
          <w:sz w:val="26"/>
          <w:szCs w:val="26"/>
          <w:rtl/>
        </w:rPr>
      </w:pPr>
      <w:r w:rsidRPr="00004F86">
        <w:rPr>
          <w:rFonts w:ascii="Zar-s" w:hAnsi="Zar-s" w:cs="B Nazanin"/>
          <w:sz w:val="26"/>
          <w:szCs w:val="26"/>
          <w:rtl/>
        </w:rPr>
        <w:t>مهم</w:t>
      </w:r>
      <w:r w:rsidRPr="00004F86">
        <w:rPr>
          <w:rFonts w:ascii="Zar-s" w:hAnsi="Zar-s" w:cs="B Nazanin" w:hint="cs"/>
          <w:sz w:val="26"/>
          <w:szCs w:val="26"/>
          <w:rtl/>
        </w:rPr>
        <w:softHyphen/>
      </w:r>
      <w:r w:rsidRPr="00004F86">
        <w:rPr>
          <w:rFonts w:ascii="Zar-s" w:hAnsi="Zar-s" w:cs="B Nazanin"/>
          <w:sz w:val="26"/>
          <w:szCs w:val="26"/>
          <w:rtl/>
        </w:rPr>
        <w:t xml:space="preserve">ترين علت </w:t>
      </w:r>
      <w:r w:rsidRPr="00004F86">
        <w:rPr>
          <w:rFonts w:ascii="Zar-s" w:hAnsi="Zar-s" w:cs="B Nazanin" w:hint="cs"/>
          <w:sz w:val="26"/>
          <w:szCs w:val="26"/>
          <w:rtl/>
        </w:rPr>
        <w:t xml:space="preserve">ايجاد </w:t>
      </w:r>
      <w:r w:rsidRPr="00004F86">
        <w:rPr>
          <w:rFonts w:ascii="Zar-s" w:hAnsi="Zar-s" w:cs="B Nazanin"/>
          <w:sz w:val="26"/>
          <w:szCs w:val="26"/>
          <w:rtl/>
        </w:rPr>
        <w:t>صندوق</w:t>
      </w:r>
      <w:r w:rsidRPr="00004F86">
        <w:rPr>
          <w:rFonts w:ascii="Zar-s" w:hAnsi="Zar-s" w:cs="B Nazanin"/>
          <w:sz w:val="26"/>
          <w:szCs w:val="26"/>
          <w:rtl/>
        </w:rPr>
        <w:softHyphen/>
        <w:t>هاي قرض</w:t>
      </w:r>
      <w:r w:rsidRPr="00004F86">
        <w:rPr>
          <w:rFonts w:ascii="Zar-s" w:hAnsi="Zar-s" w:cs="B Nazanin"/>
          <w:sz w:val="26"/>
          <w:szCs w:val="26"/>
          <w:rtl/>
        </w:rPr>
        <w:softHyphen/>
        <w:t>الحسنه انگيزه مذهبي و ديني</w:t>
      </w:r>
      <w:r w:rsidRPr="00004F86">
        <w:rPr>
          <w:rFonts w:ascii="Zar-s" w:hAnsi="Zar-s" w:cs="B Nazanin" w:hint="cs"/>
          <w:sz w:val="26"/>
          <w:szCs w:val="26"/>
          <w:rtl/>
        </w:rPr>
        <w:t xml:space="preserve"> است.</w:t>
      </w:r>
      <w:r w:rsidRPr="00004F86">
        <w:rPr>
          <w:rFonts w:ascii="Zar-s" w:hAnsi="Zar-s" w:cs="B Nazanin"/>
          <w:sz w:val="26"/>
          <w:szCs w:val="26"/>
          <w:rtl/>
        </w:rPr>
        <w:t xml:space="preserve"> قرض</w:t>
      </w:r>
      <w:r w:rsidR="00AC1D42" w:rsidRPr="00004F86">
        <w:rPr>
          <w:rFonts w:ascii="Zar-s" w:hAnsi="Zar-s" w:cs="B Nazanin" w:hint="cs"/>
          <w:sz w:val="26"/>
          <w:szCs w:val="26"/>
          <w:rtl/>
        </w:rPr>
        <w:t>‌</w:t>
      </w:r>
      <w:r w:rsidRPr="00004F86">
        <w:rPr>
          <w:rFonts w:ascii="Zar-s" w:hAnsi="Zar-s" w:cs="B Nazanin"/>
          <w:sz w:val="26"/>
          <w:szCs w:val="26"/>
          <w:rtl/>
        </w:rPr>
        <w:t>الحسنه به عنوان يک سن</w:t>
      </w:r>
      <w:r w:rsidRPr="00004F86">
        <w:rPr>
          <w:rFonts w:ascii="Zar-s" w:hAnsi="Zar-s" w:cs="B Nazanin" w:hint="cs"/>
          <w:sz w:val="26"/>
          <w:szCs w:val="26"/>
          <w:rtl/>
        </w:rPr>
        <w:t>ّ</w:t>
      </w:r>
      <w:r w:rsidRPr="00004F86">
        <w:rPr>
          <w:rFonts w:ascii="Zar-s" w:hAnsi="Zar-s" w:cs="B Nazanin"/>
          <w:sz w:val="26"/>
          <w:szCs w:val="26"/>
          <w:rtl/>
        </w:rPr>
        <w:t>ت حسنه در گذشت</w:t>
      </w:r>
      <w:r w:rsidRPr="00004F86">
        <w:rPr>
          <w:rFonts w:ascii="Zar-s" w:hAnsi="Zar-s" w:cs="B Nazanin" w:hint="cs"/>
          <w:sz w:val="26"/>
          <w:szCs w:val="26"/>
          <w:rtl/>
        </w:rPr>
        <w:t xml:space="preserve">ه </w:t>
      </w:r>
      <w:r w:rsidRPr="00004F86">
        <w:rPr>
          <w:rFonts w:ascii="Zar-s" w:hAnsi="Zar-s" w:cs="B Nazanin"/>
          <w:sz w:val="26"/>
          <w:szCs w:val="26"/>
          <w:rtl/>
        </w:rPr>
        <w:t>به صورت عقد بين فرد قرض</w:t>
      </w:r>
      <w:r w:rsidRPr="00004F86">
        <w:rPr>
          <w:rFonts w:ascii="Zar-s" w:hAnsi="Zar-s" w:cs="B Nazanin"/>
          <w:sz w:val="26"/>
          <w:szCs w:val="26"/>
          <w:rtl/>
        </w:rPr>
        <w:softHyphen/>
        <w:t>دهنده و قرض</w:t>
      </w:r>
      <w:r w:rsidRPr="00004F86">
        <w:rPr>
          <w:rFonts w:ascii="Zar-s" w:hAnsi="Zar-s" w:cs="B Nazanin"/>
          <w:sz w:val="26"/>
          <w:szCs w:val="26"/>
          <w:rtl/>
        </w:rPr>
        <w:softHyphen/>
        <w:t>گيرنده انجام مي</w:t>
      </w:r>
      <w:r w:rsidRPr="00004F86">
        <w:rPr>
          <w:rFonts w:ascii="Zar-s" w:hAnsi="Zar-s" w:cs="B Nazanin"/>
          <w:sz w:val="26"/>
          <w:szCs w:val="26"/>
          <w:rtl/>
        </w:rPr>
        <w:softHyphen/>
        <w:t>ش</w:t>
      </w:r>
      <w:r w:rsidRPr="00004F86">
        <w:rPr>
          <w:rFonts w:ascii="Zar-s" w:hAnsi="Zar-s" w:cs="B Nazanin" w:hint="cs"/>
          <w:sz w:val="26"/>
          <w:szCs w:val="26"/>
          <w:rtl/>
        </w:rPr>
        <w:t>د</w:t>
      </w:r>
      <w:r w:rsidRPr="00004F86">
        <w:rPr>
          <w:rFonts w:ascii="Zar-s" w:hAnsi="Zar-s" w:cs="B Nazanin"/>
          <w:sz w:val="26"/>
          <w:szCs w:val="26"/>
          <w:rtl/>
        </w:rPr>
        <w:t xml:space="preserve"> و اين امر با ارزش</w:t>
      </w:r>
      <w:r w:rsidRPr="00004F86">
        <w:rPr>
          <w:rFonts w:ascii="Zar-s" w:hAnsi="Zar-s" w:cs="B Nazanin" w:hint="cs"/>
          <w:sz w:val="26"/>
          <w:szCs w:val="26"/>
          <w:rtl/>
        </w:rPr>
        <w:t>،</w:t>
      </w:r>
      <w:r w:rsidRPr="00004F86">
        <w:rPr>
          <w:rFonts w:ascii="Zar-s" w:hAnsi="Zar-s" w:cs="B Nazanin"/>
          <w:sz w:val="26"/>
          <w:szCs w:val="26"/>
          <w:rtl/>
        </w:rPr>
        <w:t xml:space="preserve"> سال</w:t>
      </w:r>
      <w:r w:rsidRPr="00004F86">
        <w:rPr>
          <w:rFonts w:ascii="Zar-s" w:hAnsi="Zar-s" w:cs="B Nazanin" w:hint="cs"/>
          <w:sz w:val="26"/>
          <w:szCs w:val="26"/>
          <w:rtl/>
        </w:rPr>
        <w:softHyphen/>
      </w:r>
      <w:r w:rsidRPr="00004F86">
        <w:rPr>
          <w:rFonts w:ascii="Zar-s" w:hAnsi="Zar-s" w:cs="B Nazanin"/>
          <w:sz w:val="26"/>
          <w:szCs w:val="26"/>
          <w:rtl/>
        </w:rPr>
        <w:t>هاي متمادي بين مسلمانان جهان به عنوان نوعي عبادت تلق</w:t>
      </w:r>
      <w:r w:rsidRPr="00004F86">
        <w:rPr>
          <w:rFonts w:ascii="Zar-s" w:hAnsi="Zar-s" w:cs="B Nazanin" w:hint="cs"/>
          <w:sz w:val="26"/>
          <w:szCs w:val="26"/>
          <w:rtl/>
        </w:rPr>
        <w:t>ّ</w:t>
      </w:r>
      <w:r w:rsidRPr="00004F86">
        <w:rPr>
          <w:rFonts w:ascii="Zar-s" w:hAnsi="Zar-s" w:cs="B Nazanin"/>
          <w:sz w:val="26"/>
          <w:szCs w:val="26"/>
          <w:rtl/>
        </w:rPr>
        <w:t>ي و به قصد اجر اخروي انجام مي</w:t>
      </w:r>
      <w:r w:rsidRPr="00004F86">
        <w:rPr>
          <w:rFonts w:ascii="Zar-s" w:hAnsi="Zar-s" w:cs="B Nazanin"/>
          <w:sz w:val="26"/>
          <w:szCs w:val="26"/>
          <w:rtl/>
        </w:rPr>
        <w:softHyphen/>
        <w:t>شد</w:t>
      </w:r>
      <w:r w:rsidRPr="00004F86">
        <w:rPr>
          <w:rFonts w:ascii="Zar-s" w:hAnsi="Zar-s" w:cs="B Nazanin" w:hint="cs"/>
          <w:sz w:val="26"/>
          <w:szCs w:val="26"/>
          <w:rtl/>
        </w:rPr>
        <w:t>.</w:t>
      </w:r>
      <w:r w:rsidRPr="00004F86">
        <w:rPr>
          <w:rFonts w:ascii="Zar-s" w:hAnsi="Zar-s" w:cs="B Nazanin"/>
          <w:sz w:val="26"/>
          <w:szCs w:val="26"/>
          <w:rtl/>
        </w:rPr>
        <w:t xml:space="preserve"> جلوه</w:t>
      </w:r>
      <w:r w:rsidRPr="00004F86">
        <w:rPr>
          <w:rFonts w:ascii="Zar-s" w:hAnsi="Zar-s" w:cs="B Nazanin"/>
          <w:sz w:val="26"/>
          <w:szCs w:val="26"/>
          <w:rtl/>
        </w:rPr>
        <w:softHyphen/>
        <w:t>هاي زيباي قرض</w:t>
      </w:r>
      <w:r w:rsidRPr="00004F86">
        <w:rPr>
          <w:rFonts w:ascii="Zar-s" w:hAnsi="Zar-s" w:cs="B Nazanin"/>
          <w:sz w:val="26"/>
          <w:szCs w:val="26"/>
          <w:rtl/>
        </w:rPr>
        <w:softHyphen/>
        <w:t xml:space="preserve">الحسنه در </w:t>
      </w:r>
      <w:r w:rsidRPr="00004F86">
        <w:rPr>
          <w:rFonts w:ascii="Zar-s" w:hAnsi="Zar-s" w:cs="B Nazanin" w:hint="cs"/>
          <w:sz w:val="26"/>
          <w:szCs w:val="26"/>
          <w:rtl/>
        </w:rPr>
        <w:t>قرآن بسيار است. آن</w:t>
      </w:r>
      <w:r w:rsidR="00AC1D42" w:rsidRPr="00004F86">
        <w:rPr>
          <w:rFonts w:ascii="Zar-s" w:hAnsi="Zar-s" w:cs="B Nazanin" w:hint="cs"/>
          <w:sz w:val="26"/>
          <w:szCs w:val="26"/>
          <w:rtl/>
        </w:rPr>
        <w:t>‌</w:t>
      </w:r>
      <w:r w:rsidRPr="00004F86">
        <w:rPr>
          <w:rFonts w:ascii="Zar-s" w:hAnsi="Zar-s" w:cs="B Nazanin" w:hint="cs"/>
          <w:sz w:val="26"/>
          <w:szCs w:val="26"/>
          <w:rtl/>
        </w:rPr>
        <w:t>جا که مي</w:t>
      </w:r>
      <w:r w:rsidRPr="00004F86">
        <w:rPr>
          <w:rFonts w:ascii="Zar-s" w:hAnsi="Zar-s" w:cs="B Nazanin"/>
          <w:sz w:val="26"/>
          <w:szCs w:val="26"/>
          <w:rtl/>
        </w:rPr>
        <w:softHyphen/>
      </w:r>
      <w:r w:rsidRPr="00004F86">
        <w:rPr>
          <w:rFonts w:ascii="Zar-s" w:hAnsi="Zar-s" w:cs="B Nazanin" w:hint="cs"/>
          <w:sz w:val="26"/>
          <w:szCs w:val="26"/>
          <w:rtl/>
        </w:rPr>
        <w:t>فرمايد:</w:t>
      </w:r>
      <w:r w:rsidRPr="00004F86">
        <w:rPr>
          <w:rFonts w:cs="B Nazanin" w:hint="cs"/>
          <w:sz w:val="26"/>
          <w:szCs w:val="26"/>
          <w:rtl/>
        </w:rPr>
        <w:t xml:space="preserve"> «</w:t>
      </w:r>
      <w:r w:rsidRPr="00004F86">
        <w:rPr>
          <w:rFonts w:ascii="Zar-s" w:hAnsi="Zar-s" w:cs="B Nazanin" w:hint="cs"/>
          <w:sz w:val="26"/>
          <w:szCs w:val="26"/>
          <w:rtl/>
        </w:rPr>
        <w:t>مَن</w:t>
      </w:r>
      <w:r w:rsidR="00AC1D42" w:rsidRPr="00004F86">
        <w:rPr>
          <w:rFonts w:ascii="Zar-s" w:hAnsi="Zar-s" w:cs="B Nazanin" w:hint="cs"/>
          <w:sz w:val="26"/>
          <w:szCs w:val="26"/>
          <w:rtl/>
        </w:rPr>
        <w:t xml:space="preserve"> </w:t>
      </w:r>
      <w:r w:rsidRPr="00004F86">
        <w:rPr>
          <w:rFonts w:ascii="Zar-s" w:hAnsi="Zar-s" w:cs="B Nazanin" w:hint="cs"/>
          <w:sz w:val="26"/>
          <w:szCs w:val="26"/>
          <w:rtl/>
        </w:rPr>
        <w:t>ْذَاالَّذي</w:t>
      </w:r>
      <w:r w:rsidR="00AC1D42" w:rsidRPr="00004F86">
        <w:rPr>
          <w:rFonts w:ascii="Zar-s" w:hAnsi="Zar-s" w:cs="B Nazanin" w:hint="cs"/>
          <w:sz w:val="26"/>
          <w:szCs w:val="26"/>
          <w:rtl/>
        </w:rPr>
        <w:t xml:space="preserve"> </w:t>
      </w:r>
      <w:r w:rsidRPr="00004F86">
        <w:rPr>
          <w:rFonts w:ascii="Zar-s" w:hAnsi="Zar-s" w:cs="B Nazanin" w:hint="cs"/>
          <w:sz w:val="26"/>
          <w:szCs w:val="26"/>
          <w:rtl/>
        </w:rPr>
        <w:t>يُقْرِضُاللَّهَ</w:t>
      </w:r>
      <w:r w:rsidR="00AC1D42" w:rsidRPr="00004F86">
        <w:rPr>
          <w:rFonts w:ascii="Zar-s" w:hAnsi="Zar-s" w:cs="B Nazanin" w:hint="cs"/>
          <w:sz w:val="26"/>
          <w:szCs w:val="26"/>
          <w:rtl/>
        </w:rPr>
        <w:t xml:space="preserve"> </w:t>
      </w:r>
      <w:r w:rsidRPr="00004F86">
        <w:rPr>
          <w:rFonts w:ascii="Zar-s" w:hAnsi="Zar-s" w:cs="B Nazanin" w:hint="cs"/>
          <w:sz w:val="26"/>
          <w:szCs w:val="26"/>
          <w:rtl/>
        </w:rPr>
        <w:t>قَرْضاًحَسَناًفَيُضاعِفَهُ</w:t>
      </w:r>
      <w:r w:rsidR="00AC1D42" w:rsidRPr="00004F86">
        <w:rPr>
          <w:rFonts w:ascii="Zar-s" w:hAnsi="Zar-s" w:cs="B Nazanin" w:hint="cs"/>
          <w:sz w:val="26"/>
          <w:szCs w:val="26"/>
          <w:rtl/>
        </w:rPr>
        <w:t xml:space="preserve"> </w:t>
      </w:r>
      <w:r w:rsidRPr="00004F86">
        <w:rPr>
          <w:rFonts w:ascii="Zar-s" w:hAnsi="Zar-s" w:cs="B Nazanin" w:hint="cs"/>
          <w:sz w:val="26"/>
          <w:szCs w:val="26"/>
          <w:rtl/>
        </w:rPr>
        <w:t>لَهُ</w:t>
      </w:r>
      <w:r w:rsidR="00AC1D42" w:rsidRPr="00004F86">
        <w:rPr>
          <w:rFonts w:ascii="Zar-s" w:hAnsi="Zar-s" w:cs="B Nazanin" w:hint="cs"/>
          <w:sz w:val="26"/>
          <w:szCs w:val="26"/>
          <w:rtl/>
        </w:rPr>
        <w:t xml:space="preserve"> </w:t>
      </w:r>
      <w:r w:rsidRPr="00004F86">
        <w:rPr>
          <w:rFonts w:ascii="Zar-s" w:hAnsi="Zar-s" w:cs="B Nazanin" w:hint="cs"/>
          <w:sz w:val="26"/>
          <w:szCs w:val="26"/>
          <w:rtl/>
        </w:rPr>
        <w:t>وَلَهُ</w:t>
      </w:r>
      <w:r w:rsidR="00AC1D42" w:rsidRPr="00004F86">
        <w:rPr>
          <w:rFonts w:ascii="Zar-s" w:hAnsi="Zar-s" w:cs="B Nazanin" w:hint="cs"/>
          <w:sz w:val="26"/>
          <w:szCs w:val="26"/>
          <w:rtl/>
        </w:rPr>
        <w:t xml:space="preserve"> </w:t>
      </w:r>
      <w:r w:rsidRPr="00004F86">
        <w:rPr>
          <w:rFonts w:ascii="Zar-s" w:hAnsi="Zar-s" w:cs="B Nazanin" w:hint="cs"/>
          <w:sz w:val="26"/>
          <w:szCs w:val="26"/>
          <w:rtl/>
        </w:rPr>
        <w:t>أَجْرٌكَريم‏‏»؛</w:t>
      </w:r>
      <w:r w:rsidRPr="00004F86">
        <w:rPr>
          <w:rStyle w:val="FootnoteReference"/>
          <w:rFonts w:ascii="Zar-s" w:hAnsi="Zar-s" w:cs="B Nazanin"/>
          <w:b/>
          <w:bCs/>
          <w:sz w:val="26"/>
          <w:szCs w:val="26"/>
          <w:rtl/>
        </w:rPr>
        <w:footnoteReference w:id="74"/>
      </w:r>
      <w:r w:rsidRPr="00004F86">
        <w:rPr>
          <w:rFonts w:ascii="Zar-s" w:hAnsi="Zar-s" w:cs="B Nazanin" w:hint="cs"/>
          <w:sz w:val="26"/>
          <w:szCs w:val="26"/>
          <w:rtl/>
        </w:rPr>
        <w:t>كيست</w:t>
      </w:r>
      <w:r w:rsidR="00AC1D42" w:rsidRPr="00004F86">
        <w:rPr>
          <w:rFonts w:ascii="Zar-s" w:hAnsi="Zar-s" w:cs="B Nazanin" w:hint="cs"/>
          <w:sz w:val="26"/>
          <w:szCs w:val="26"/>
          <w:rtl/>
        </w:rPr>
        <w:t xml:space="preserve"> </w:t>
      </w:r>
      <w:r w:rsidRPr="00004F86">
        <w:rPr>
          <w:rFonts w:ascii="Zar-s" w:hAnsi="Zar-s" w:cs="B Nazanin" w:hint="cs"/>
          <w:sz w:val="26"/>
          <w:szCs w:val="26"/>
          <w:rtl/>
        </w:rPr>
        <w:t>آن</w:t>
      </w:r>
      <w:r w:rsidR="00AC1D42" w:rsidRPr="00004F86">
        <w:rPr>
          <w:rFonts w:ascii="Zar-s" w:hAnsi="Zar-s" w:cs="B Nazanin" w:hint="cs"/>
          <w:sz w:val="26"/>
          <w:szCs w:val="26"/>
          <w:rtl/>
        </w:rPr>
        <w:t>‌</w:t>
      </w:r>
      <w:r w:rsidRPr="00004F86">
        <w:rPr>
          <w:rFonts w:ascii="Zar-s" w:hAnsi="Zar-s" w:cs="B Nazanin" w:hint="cs"/>
          <w:sz w:val="26"/>
          <w:szCs w:val="26"/>
          <w:rtl/>
        </w:rPr>
        <w:t>كس</w:t>
      </w:r>
      <w:r w:rsidR="00AC1D42" w:rsidRPr="00004F86">
        <w:rPr>
          <w:rFonts w:ascii="Zar-s" w:hAnsi="Zar-s" w:cs="B Nazanin" w:hint="cs"/>
          <w:sz w:val="26"/>
          <w:szCs w:val="26"/>
          <w:rtl/>
        </w:rPr>
        <w:t xml:space="preserve"> </w:t>
      </w:r>
      <w:r w:rsidRPr="00004F86">
        <w:rPr>
          <w:rFonts w:ascii="Zar-s" w:hAnsi="Zar-s" w:cs="B Nazanin" w:hint="cs"/>
          <w:sz w:val="26"/>
          <w:szCs w:val="26"/>
          <w:rtl/>
        </w:rPr>
        <w:t>كه</w:t>
      </w:r>
      <w:r w:rsidR="00AC1D42" w:rsidRPr="00004F86">
        <w:rPr>
          <w:rFonts w:ascii="Zar-s" w:hAnsi="Zar-s" w:cs="B Nazanin" w:hint="cs"/>
          <w:sz w:val="26"/>
          <w:szCs w:val="26"/>
          <w:rtl/>
        </w:rPr>
        <w:t xml:space="preserve"> </w:t>
      </w:r>
      <w:r w:rsidRPr="00004F86">
        <w:rPr>
          <w:rFonts w:ascii="Zar-s" w:hAnsi="Zar-s" w:cs="B Nazanin" w:hint="cs"/>
          <w:sz w:val="26"/>
          <w:szCs w:val="26"/>
          <w:rtl/>
        </w:rPr>
        <w:t>به</w:t>
      </w:r>
      <w:r w:rsidR="00AC1D42" w:rsidRPr="00004F86">
        <w:rPr>
          <w:rFonts w:ascii="Zar-s" w:hAnsi="Zar-s" w:cs="B Nazanin" w:hint="cs"/>
          <w:sz w:val="26"/>
          <w:szCs w:val="26"/>
          <w:rtl/>
        </w:rPr>
        <w:t xml:space="preserve"> </w:t>
      </w:r>
      <w:r w:rsidRPr="00004F86">
        <w:rPr>
          <w:rFonts w:ascii="Zar-s" w:hAnsi="Zar-s" w:cs="B Nazanin" w:hint="cs"/>
          <w:sz w:val="26"/>
          <w:szCs w:val="26"/>
          <w:rtl/>
        </w:rPr>
        <w:t>خدا</w:t>
      </w:r>
      <w:r w:rsidR="00AC1D42" w:rsidRPr="00004F86">
        <w:rPr>
          <w:rFonts w:ascii="Zar-s" w:hAnsi="Zar-s" w:cs="B Nazanin" w:hint="cs"/>
          <w:sz w:val="26"/>
          <w:szCs w:val="26"/>
          <w:rtl/>
        </w:rPr>
        <w:t xml:space="preserve"> </w:t>
      </w:r>
      <w:r w:rsidRPr="00004F86">
        <w:rPr>
          <w:rFonts w:ascii="Zar-s" w:hAnsi="Zar-s" w:cs="B Nazanin" w:hint="cs"/>
          <w:sz w:val="26"/>
          <w:szCs w:val="26"/>
          <w:rtl/>
        </w:rPr>
        <w:t>وامي</w:t>
      </w:r>
      <w:r w:rsidR="00AC1D42" w:rsidRPr="00004F86">
        <w:rPr>
          <w:rFonts w:ascii="Zar-s" w:hAnsi="Zar-s" w:cs="B Nazanin" w:hint="cs"/>
          <w:sz w:val="26"/>
          <w:szCs w:val="26"/>
          <w:rtl/>
        </w:rPr>
        <w:t xml:space="preserve"> </w:t>
      </w:r>
      <w:r w:rsidRPr="00004F86">
        <w:rPr>
          <w:rFonts w:ascii="Zar-s" w:hAnsi="Zar-s" w:cs="B Nazanin" w:hint="cs"/>
          <w:sz w:val="26"/>
          <w:szCs w:val="26"/>
          <w:rtl/>
        </w:rPr>
        <w:t>نيكو</w:t>
      </w:r>
      <w:r w:rsidR="00AC1D42" w:rsidRPr="00004F86">
        <w:rPr>
          <w:rFonts w:ascii="Zar-s" w:hAnsi="Zar-s" w:cs="B Nazanin" w:hint="cs"/>
          <w:sz w:val="26"/>
          <w:szCs w:val="26"/>
          <w:rtl/>
        </w:rPr>
        <w:t xml:space="preserve"> </w:t>
      </w:r>
      <w:r w:rsidRPr="00004F86">
        <w:rPr>
          <w:rFonts w:ascii="Zar-s" w:hAnsi="Zar-s" w:cs="B Nazanin" w:hint="cs"/>
          <w:sz w:val="26"/>
          <w:szCs w:val="26"/>
          <w:rtl/>
        </w:rPr>
        <w:t>بدهد</w:t>
      </w:r>
      <w:r w:rsidR="00AC1D42" w:rsidRPr="00004F86">
        <w:rPr>
          <w:rFonts w:ascii="Zar-s" w:hAnsi="Zar-s" w:cs="B Nazanin" w:hint="cs"/>
          <w:sz w:val="26"/>
          <w:szCs w:val="26"/>
          <w:rtl/>
        </w:rPr>
        <w:t xml:space="preserve"> </w:t>
      </w:r>
      <w:r w:rsidRPr="00004F86">
        <w:rPr>
          <w:rFonts w:ascii="Zar-s" w:hAnsi="Zar-s" w:cs="B Nazanin" w:hint="cs"/>
          <w:sz w:val="26"/>
          <w:szCs w:val="26"/>
          <w:rtl/>
        </w:rPr>
        <w:t>تا</w:t>
      </w:r>
      <w:r w:rsidR="00AC1D42" w:rsidRPr="00004F86">
        <w:rPr>
          <w:rFonts w:ascii="Zar-s" w:hAnsi="Zar-s" w:cs="B Nazanin" w:hint="cs"/>
          <w:sz w:val="26"/>
          <w:szCs w:val="26"/>
          <w:rtl/>
        </w:rPr>
        <w:t xml:space="preserve"> </w:t>
      </w:r>
      <w:r w:rsidRPr="00004F86">
        <w:rPr>
          <w:rFonts w:ascii="Zar-s" w:hAnsi="Zar-s" w:cs="B Nazanin" w:hint="cs"/>
          <w:sz w:val="26"/>
          <w:szCs w:val="26"/>
          <w:rtl/>
        </w:rPr>
        <w:t>نتيجه‏اش</w:t>
      </w:r>
      <w:r w:rsidR="00AC1D42" w:rsidRPr="00004F86">
        <w:rPr>
          <w:rFonts w:ascii="Zar-s" w:hAnsi="Zar-s" w:cs="B Nazanin" w:hint="cs"/>
          <w:sz w:val="26"/>
          <w:szCs w:val="26"/>
          <w:rtl/>
        </w:rPr>
        <w:t xml:space="preserve"> </w:t>
      </w:r>
      <w:r w:rsidRPr="00004F86">
        <w:rPr>
          <w:rFonts w:ascii="Zar-s" w:hAnsi="Zar-s" w:cs="B Nazanin" w:hint="cs"/>
          <w:sz w:val="26"/>
          <w:szCs w:val="26"/>
          <w:rtl/>
        </w:rPr>
        <w:t>رابراي</w:t>
      </w:r>
      <w:r w:rsidR="00AC1D42" w:rsidRPr="00004F86">
        <w:rPr>
          <w:rFonts w:ascii="Zar-s" w:hAnsi="Zar-s" w:cs="B Nazanin" w:hint="cs"/>
          <w:sz w:val="26"/>
          <w:szCs w:val="26"/>
          <w:rtl/>
        </w:rPr>
        <w:t xml:space="preserve"> </w:t>
      </w:r>
      <w:r w:rsidRPr="00004F86">
        <w:rPr>
          <w:rFonts w:ascii="Zar-s" w:hAnsi="Zar-s" w:cs="B Nazanin" w:hint="cs"/>
          <w:sz w:val="26"/>
          <w:szCs w:val="26"/>
          <w:rtl/>
        </w:rPr>
        <w:t>وي</w:t>
      </w:r>
      <w:r w:rsidR="00AC1D42" w:rsidRPr="00004F86">
        <w:rPr>
          <w:rFonts w:ascii="Zar-s" w:hAnsi="Zar-s" w:cs="B Nazanin" w:hint="cs"/>
          <w:sz w:val="26"/>
          <w:szCs w:val="26"/>
          <w:rtl/>
        </w:rPr>
        <w:t xml:space="preserve"> </w:t>
      </w:r>
      <w:r w:rsidRPr="00004F86">
        <w:rPr>
          <w:rFonts w:ascii="Zar-s" w:hAnsi="Zar-s" w:cs="B Nazanin" w:hint="cs"/>
          <w:sz w:val="26"/>
          <w:szCs w:val="26"/>
          <w:rtl/>
        </w:rPr>
        <w:t>دو</w:t>
      </w:r>
      <w:r w:rsidR="00AC1D42" w:rsidRPr="00004F86">
        <w:rPr>
          <w:rFonts w:ascii="Zar-s" w:hAnsi="Zar-s" w:cs="B Nazanin" w:hint="cs"/>
          <w:sz w:val="26"/>
          <w:szCs w:val="26"/>
          <w:rtl/>
        </w:rPr>
        <w:t xml:space="preserve"> </w:t>
      </w:r>
      <w:r w:rsidRPr="00004F86">
        <w:rPr>
          <w:rFonts w:ascii="Zar-s" w:hAnsi="Zar-s" w:cs="B Nazanin" w:hint="cs"/>
          <w:sz w:val="26"/>
          <w:szCs w:val="26"/>
          <w:rtl/>
        </w:rPr>
        <w:t>چندان</w:t>
      </w:r>
      <w:r w:rsidR="00AC1D42" w:rsidRPr="00004F86">
        <w:rPr>
          <w:rFonts w:ascii="Zar-s" w:hAnsi="Zar-s" w:cs="B Nazanin" w:hint="cs"/>
          <w:sz w:val="26"/>
          <w:szCs w:val="26"/>
          <w:rtl/>
        </w:rPr>
        <w:t xml:space="preserve"> </w:t>
      </w:r>
      <w:r w:rsidRPr="00004F86">
        <w:rPr>
          <w:rFonts w:ascii="Zar-s" w:hAnsi="Zar-s" w:cs="B Nazanin" w:hint="cs"/>
          <w:sz w:val="26"/>
          <w:szCs w:val="26"/>
          <w:rtl/>
        </w:rPr>
        <w:t>گرداند</w:t>
      </w:r>
      <w:r w:rsidR="00AC1D42" w:rsidRPr="00004F86">
        <w:rPr>
          <w:rFonts w:ascii="Zar-s" w:hAnsi="Zar-s" w:cs="B Nazanin" w:hint="cs"/>
          <w:sz w:val="26"/>
          <w:szCs w:val="26"/>
          <w:rtl/>
        </w:rPr>
        <w:t xml:space="preserve"> </w:t>
      </w:r>
      <w:r w:rsidRPr="00004F86">
        <w:rPr>
          <w:rFonts w:ascii="Zar-s" w:hAnsi="Zar-s" w:cs="B Nazanin" w:hint="cs"/>
          <w:sz w:val="26"/>
          <w:szCs w:val="26"/>
          <w:rtl/>
        </w:rPr>
        <w:t>و</w:t>
      </w:r>
      <w:r w:rsidR="00AC1D42" w:rsidRPr="00004F86">
        <w:rPr>
          <w:rFonts w:ascii="Zar-s" w:hAnsi="Zar-s" w:cs="B Nazanin" w:hint="cs"/>
          <w:sz w:val="26"/>
          <w:szCs w:val="26"/>
          <w:rtl/>
        </w:rPr>
        <w:t xml:space="preserve"> </w:t>
      </w:r>
      <w:r w:rsidRPr="00004F86">
        <w:rPr>
          <w:rFonts w:ascii="Zar-s" w:hAnsi="Zar-s" w:cs="B Nazanin" w:hint="cs"/>
          <w:sz w:val="26"/>
          <w:szCs w:val="26"/>
          <w:rtl/>
        </w:rPr>
        <w:t>او</w:t>
      </w:r>
      <w:r w:rsidR="00AC1D42" w:rsidRPr="00004F86">
        <w:rPr>
          <w:rFonts w:ascii="Zar-s" w:hAnsi="Zar-s" w:cs="B Nazanin" w:hint="cs"/>
          <w:sz w:val="26"/>
          <w:szCs w:val="26"/>
          <w:rtl/>
        </w:rPr>
        <w:t xml:space="preserve"> </w:t>
      </w:r>
      <w:r w:rsidRPr="00004F86">
        <w:rPr>
          <w:rFonts w:ascii="Zar-s" w:hAnsi="Zar-s" w:cs="B Nazanin" w:hint="cs"/>
          <w:sz w:val="26"/>
          <w:szCs w:val="26"/>
          <w:rtl/>
        </w:rPr>
        <w:t>را</w:t>
      </w:r>
      <w:r w:rsidR="00AC1D42" w:rsidRPr="00004F86">
        <w:rPr>
          <w:rFonts w:ascii="Zar-s" w:hAnsi="Zar-s" w:cs="B Nazanin" w:hint="cs"/>
          <w:sz w:val="26"/>
          <w:szCs w:val="26"/>
          <w:rtl/>
        </w:rPr>
        <w:t xml:space="preserve"> </w:t>
      </w:r>
      <w:r w:rsidRPr="00004F86">
        <w:rPr>
          <w:rFonts w:ascii="Zar-s" w:hAnsi="Zar-s" w:cs="B Nazanin" w:hint="cs"/>
          <w:sz w:val="26"/>
          <w:szCs w:val="26"/>
          <w:rtl/>
        </w:rPr>
        <w:t>پاداشي</w:t>
      </w:r>
      <w:r w:rsidR="00AC1D42" w:rsidRPr="00004F86">
        <w:rPr>
          <w:rFonts w:ascii="Zar-s" w:hAnsi="Zar-s" w:cs="B Nazanin" w:hint="cs"/>
          <w:sz w:val="26"/>
          <w:szCs w:val="26"/>
          <w:rtl/>
        </w:rPr>
        <w:t xml:space="preserve"> </w:t>
      </w:r>
      <w:r w:rsidRPr="00004F86">
        <w:rPr>
          <w:rFonts w:ascii="Zar-s" w:hAnsi="Zar-s" w:cs="B Nazanin" w:hint="cs"/>
          <w:sz w:val="26"/>
          <w:szCs w:val="26"/>
          <w:rtl/>
        </w:rPr>
        <w:t>خوش</w:t>
      </w:r>
      <w:r w:rsidR="00AC1D42" w:rsidRPr="00004F86">
        <w:rPr>
          <w:rFonts w:ascii="Zar-s" w:hAnsi="Zar-s" w:cs="B Nazanin" w:hint="cs"/>
          <w:sz w:val="26"/>
          <w:szCs w:val="26"/>
          <w:rtl/>
        </w:rPr>
        <w:t xml:space="preserve"> </w:t>
      </w:r>
      <w:r w:rsidRPr="00004F86">
        <w:rPr>
          <w:rFonts w:ascii="Zar-s" w:hAnsi="Zar-s" w:cs="B Nazanin" w:hint="cs"/>
          <w:sz w:val="26"/>
          <w:szCs w:val="26"/>
          <w:rtl/>
        </w:rPr>
        <w:t>باشد؟</w:t>
      </w:r>
    </w:p>
    <w:p w:rsidR="005C5EBC" w:rsidRPr="00004F86" w:rsidRDefault="005C5EBC" w:rsidP="00AC1D42">
      <w:pPr>
        <w:bidi/>
        <w:spacing w:line="240" w:lineRule="auto"/>
        <w:ind w:firstLine="283"/>
        <w:jc w:val="both"/>
        <w:rPr>
          <w:rFonts w:ascii="Zar-s" w:hAnsi="Zar-s" w:cs="B Nazanin"/>
          <w:sz w:val="26"/>
          <w:szCs w:val="26"/>
          <w:rtl/>
        </w:rPr>
      </w:pPr>
      <w:r w:rsidRPr="00004F86">
        <w:rPr>
          <w:rFonts w:ascii="Zar-s" w:hAnsi="Zar-s" w:cs="B Nazanin"/>
          <w:sz w:val="26"/>
          <w:szCs w:val="26"/>
          <w:rtl/>
        </w:rPr>
        <w:t>در سال 1348 اولين صندوق قرض</w:t>
      </w:r>
      <w:r w:rsidR="00AC1D42" w:rsidRPr="00004F86">
        <w:rPr>
          <w:rFonts w:ascii="Zar-s" w:hAnsi="Zar-s" w:cs="B Nazanin" w:hint="cs"/>
          <w:sz w:val="26"/>
          <w:szCs w:val="26"/>
          <w:rtl/>
        </w:rPr>
        <w:t>‌</w:t>
      </w:r>
      <w:r w:rsidRPr="00004F86">
        <w:rPr>
          <w:rFonts w:ascii="Zar-s" w:hAnsi="Zar-s" w:cs="B Nazanin"/>
          <w:sz w:val="26"/>
          <w:szCs w:val="26"/>
          <w:rtl/>
        </w:rPr>
        <w:t xml:space="preserve">الحسنه در يکي از مساجد جنوب تهران به نام </w:t>
      </w:r>
      <w:r w:rsidRPr="00004F86">
        <w:rPr>
          <w:rFonts w:ascii="Zar-s" w:hAnsi="Zar-s" w:cs="B Nazanin" w:hint="cs"/>
          <w:sz w:val="26"/>
          <w:szCs w:val="26"/>
          <w:rtl/>
        </w:rPr>
        <w:t>«</w:t>
      </w:r>
      <w:r w:rsidRPr="00004F86">
        <w:rPr>
          <w:rFonts w:ascii="Zar-s" w:hAnsi="Zar-s" w:cs="B Nazanin"/>
          <w:sz w:val="26"/>
          <w:szCs w:val="26"/>
          <w:rtl/>
        </w:rPr>
        <w:t>صندوق ذخيره جاويد</w:t>
      </w:r>
      <w:r w:rsidRPr="00004F86">
        <w:rPr>
          <w:rFonts w:ascii="Zar-s" w:hAnsi="Zar-s" w:cs="B Nazanin" w:hint="cs"/>
          <w:sz w:val="26"/>
          <w:szCs w:val="26"/>
          <w:rtl/>
        </w:rPr>
        <w:t>»</w:t>
      </w:r>
      <w:r w:rsidRPr="00004F86">
        <w:rPr>
          <w:rFonts w:ascii="Zar-s" w:hAnsi="Zar-s" w:cs="B Nazanin"/>
          <w:sz w:val="26"/>
          <w:szCs w:val="26"/>
          <w:rtl/>
        </w:rPr>
        <w:t xml:space="preserve"> تشکيل شد. اين صندوق با هدف کمک به محرومان و نيازمندان و مبارزه با </w:t>
      </w:r>
      <w:r w:rsidRPr="00004F86">
        <w:rPr>
          <w:rFonts w:ascii="Zar-s" w:hAnsi="Zar-s" w:cs="B Nazanin" w:hint="cs"/>
          <w:sz w:val="26"/>
          <w:szCs w:val="26"/>
          <w:rtl/>
        </w:rPr>
        <w:t xml:space="preserve">معاملات ربوي و </w:t>
      </w:r>
      <w:r w:rsidRPr="00004F86">
        <w:rPr>
          <w:rFonts w:ascii="Zar-s" w:hAnsi="Zar-s" w:cs="B Nazanin"/>
          <w:sz w:val="26"/>
          <w:szCs w:val="26"/>
          <w:rtl/>
        </w:rPr>
        <w:t>رباخواري</w:t>
      </w:r>
      <w:r w:rsidRPr="00004F86">
        <w:rPr>
          <w:rFonts w:ascii="Zar-s" w:hAnsi="Zar-s" w:cs="B Nazanin" w:hint="cs"/>
          <w:sz w:val="26"/>
          <w:szCs w:val="26"/>
          <w:rtl/>
        </w:rPr>
        <w:t>،</w:t>
      </w:r>
      <w:r w:rsidRPr="00004F86">
        <w:rPr>
          <w:rFonts w:ascii="Zar-s" w:hAnsi="Zar-s" w:cs="B Nazanin"/>
          <w:sz w:val="26"/>
          <w:szCs w:val="26"/>
          <w:rtl/>
        </w:rPr>
        <w:t xml:space="preserve"> ابتدا کمک</w:t>
      </w:r>
      <w:r w:rsidRPr="00004F86">
        <w:rPr>
          <w:rFonts w:ascii="Zar-s" w:hAnsi="Zar-s" w:cs="B Nazanin" w:hint="cs"/>
          <w:sz w:val="26"/>
          <w:szCs w:val="26"/>
          <w:rtl/>
        </w:rPr>
        <w:softHyphen/>
      </w:r>
      <w:r w:rsidRPr="00004F86">
        <w:rPr>
          <w:rFonts w:ascii="Zar-s" w:hAnsi="Zar-s" w:cs="B Nazanin"/>
          <w:sz w:val="26"/>
          <w:szCs w:val="26"/>
          <w:rtl/>
        </w:rPr>
        <w:t xml:space="preserve">هاي بلاعوض </w:t>
      </w:r>
      <w:r w:rsidRPr="00004F86">
        <w:rPr>
          <w:rFonts w:ascii="Zar-s" w:hAnsi="Zar-s" w:cs="B Nazanin" w:hint="cs"/>
          <w:sz w:val="26"/>
          <w:szCs w:val="26"/>
          <w:rtl/>
        </w:rPr>
        <w:t>پرداخت مي</w:t>
      </w:r>
      <w:r w:rsidRPr="00004F86">
        <w:rPr>
          <w:rFonts w:ascii="Zar-s" w:hAnsi="Zar-s" w:cs="B Nazanin" w:hint="cs"/>
          <w:sz w:val="26"/>
          <w:szCs w:val="26"/>
          <w:rtl/>
        </w:rPr>
        <w:softHyphen/>
        <w:t>کرد</w:t>
      </w:r>
      <w:r w:rsidRPr="00004F86">
        <w:rPr>
          <w:rFonts w:ascii="Zar-s" w:hAnsi="Zar-s" w:cs="B Nazanin"/>
          <w:sz w:val="26"/>
          <w:szCs w:val="26"/>
          <w:rtl/>
        </w:rPr>
        <w:t xml:space="preserve"> و بعد از مد</w:t>
      </w:r>
      <w:r w:rsidRPr="00004F86">
        <w:rPr>
          <w:rFonts w:ascii="Zar-s" w:hAnsi="Zar-s" w:cs="B Nazanin" w:hint="cs"/>
          <w:sz w:val="26"/>
          <w:szCs w:val="26"/>
          <w:rtl/>
        </w:rPr>
        <w:t>ّ</w:t>
      </w:r>
      <w:r w:rsidRPr="00004F86">
        <w:rPr>
          <w:rFonts w:ascii="Zar-s" w:hAnsi="Zar-s" w:cs="B Nazanin"/>
          <w:sz w:val="26"/>
          <w:szCs w:val="26"/>
          <w:rtl/>
        </w:rPr>
        <w:t>تي به پرداخت قرض</w:t>
      </w:r>
      <w:r w:rsidR="00AC1D42" w:rsidRPr="00004F86">
        <w:rPr>
          <w:rFonts w:ascii="Zar-s" w:hAnsi="Zar-s" w:cs="B Nazanin" w:hint="cs"/>
          <w:sz w:val="26"/>
          <w:szCs w:val="26"/>
          <w:rtl/>
        </w:rPr>
        <w:t>‌</w:t>
      </w:r>
      <w:r w:rsidRPr="00004F86">
        <w:rPr>
          <w:rFonts w:ascii="Zar-s" w:hAnsi="Zar-s" w:cs="B Nazanin"/>
          <w:sz w:val="26"/>
          <w:szCs w:val="26"/>
          <w:rtl/>
        </w:rPr>
        <w:t>الحسنه مبادرت ورزيد. بعد از آن صندوق</w:t>
      </w:r>
      <w:r w:rsidR="00AC1D42" w:rsidRPr="00004F86">
        <w:rPr>
          <w:rFonts w:ascii="Zar-s" w:hAnsi="Zar-s" w:cs="B Nazanin" w:hint="cs"/>
          <w:sz w:val="26"/>
          <w:szCs w:val="26"/>
          <w:rtl/>
        </w:rPr>
        <w:t>‌</w:t>
      </w:r>
      <w:r w:rsidRPr="00004F86">
        <w:rPr>
          <w:rFonts w:ascii="Zar-s" w:hAnsi="Zar-s" w:cs="B Nazanin"/>
          <w:sz w:val="26"/>
          <w:szCs w:val="26"/>
          <w:rtl/>
        </w:rPr>
        <w:t>هاي متعددي</w:t>
      </w:r>
      <w:r w:rsidRPr="00004F86">
        <w:rPr>
          <w:rFonts w:ascii="Zar-s" w:hAnsi="Zar-s" w:cs="B Nazanin" w:hint="cs"/>
          <w:sz w:val="26"/>
          <w:szCs w:val="26"/>
          <w:rtl/>
        </w:rPr>
        <w:t xml:space="preserve"> در مساجد ديگر يا خارج مساجد</w:t>
      </w:r>
      <w:r w:rsidRPr="00004F86">
        <w:rPr>
          <w:rFonts w:ascii="Zar-s" w:hAnsi="Zar-s" w:cs="B Nazanin"/>
          <w:sz w:val="26"/>
          <w:szCs w:val="26"/>
          <w:rtl/>
        </w:rPr>
        <w:t xml:space="preserve"> در تهران و ساير شهرها تأسيس شد</w:t>
      </w:r>
      <w:r w:rsidRPr="00004F86">
        <w:rPr>
          <w:rFonts w:ascii="Zar-s" w:hAnsi="Zar-s" w:cs="B Nazanin" w:hint="cs"/>
          <w:sz w:val="26"/>
          <w:szCs w:val="26"/>
          <w:rtl/>
        </w:rPr>
        <w:t>ند و گسترش يافتند.</w:t>
      </w:r>
      <w:r w:rsidRPr="00004F86">
        <w:rPr>
          <w:rStyle w:val="FootnoteReference"/>
          <w:rFonts w:ascii="Zar-s" w:hAnsi="Zar-s" w:cs="B Nazanin"/>
          <w:sz w:val="26"/>
          <w:szCs w:val="26"/>
          <w:rtl/>
        </w:rPr>
        <w:footnoteReference w:id="75"/>
      </w:r>
    </w:p>
    <w:p w:rsidR="005C5EBC" w:rsidRPr="00004F86" w:rsidRDefault="005C5EBC" w:rsidP="00AC1D42">
      <w:pPr>
        <w:bidi/>
        <w:spacing w:line="240" w:lineRule="auto"/>
        <w:ind w:firstLine="283"/>
        <w:jc w:val="both"/>
        <w:rPr>
          <w:rFonts w:cs="B Nazanin"/>
          <w:b/>
          <w:bCs/>
          <w:sz w:val="26"/>
          <w:szCs w:val="26"/>
          <w:rtl/>
        </w:rPr>
      </w:pPr>
      <w:r w:rsidRPr="00004F86">
        <w:rPr>
          <w:rFonts w:ascii="Times New Roman" w:eastAsia="Times New Roman" w:hAnsi="Times New Roman" w:cs="B Nazanin"/>
          <w:sz w:val="26"/>
          <w:szCs w:val="26"/>
          <w:rtl/>
        </w:rPr>
        <w:t>در فرهنگ اسلامي، قرض دادن و برطرف كردن نيازهاي مؤمنان، كار پسنديده</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اي به شمار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آيد.</w:t>
      </w:r>
      <w:r w:rsidRPr="00004F86">
        <w:rPr>
          <w:rFonts w:ascii="Times New Roman" w:eastAsia="Times New Roman" w:hAnsi="Times New Roman" w:cs="B Nazanin" w:hint="cs"/>
          <w:sz w:val="26"/>
          <w:szCs w:val="26"/>
          <w:rtl/>
        </w:rPr>
        <w:t xml:space="preserve"> متولّيان فرهنگي</w:t>
      </w:r>
      <w:r w:rsidRPr="00004F86">
        <w:rPr>
          <w:rFonts w:ascii="Times New Roman" w:eastAsia="Times New Roman" w:hAnsi="Times New Roman" w:cs="B Nazanin"/>
          <w:sz w:val="26"/>
          <w:szCs w:val="26"/>
          <w:rtl/>
        </w:rPr>
        <w:t xml:space="preserve"> مسجد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توانند با تشكيل صندوق قرض</w:t>
      </w:r>
      <w:r w:rsidR="00AC1D42" w:rsidRPr="00004F86">
        <w:rPr>
          <w:rFonts w:ascii="Times New Roman" w:eastAsia="Times New Roman" w:hAnsi="Times New Roman" w:cs="B Nazanin" w:hint="cs"/>
          <w:sz w:val="26"/>
          <w:szCs w:val="26"/>
          <w:rtl/>
        </w:rPr>
        <w:t>‌</w:t>
      </w:r>
      <w:r w:rsidRPr="00004F86">
        <w:rPr>
          <w:rFonts w:ascii="Times New Roman" w:eastAsia="Times New Roman" w:hAnsi="Times New Roman" w:cs="B Nazanin"/>
          <w:sz w:val="26"/>
          <w:szCs w:val="26"/>
          <w:rtl/>
        </w:rPr>
        <w:t>الحسنه، كارآيي اقتصادي</w:t>
      </w:r>
      <w:r w:rsidRPr="00004F86">
        <w:rPr>
          <w:rFonts w:ascii="Times New Roman" w:eastAsia="Times New Roman" w:hAnsi="Times New Roman" w:cs="B Nazanin" w:hint="cs"/>
          <w:sz w:val="26"/>
          <w:szCs w:val="26"/>
          <w:rtl/>
        </w:rPr>
        <w:t xml:space="preserve"> مساجد را حفظ نمايند</w:t>
      </w:r>
      <w:r w:rsidRPr="00004F86">
        <w:rPr>
          <w:rFonts w:ascii="Times New Roman" w:eastAsia="Times New Roman" w:hAnsi="Times New Roman" w:cs="B Nazanin"/>
          <w:sz w:val="26"/>
          <w:szCs w:val="26"/>
          <w:rtl/>
        </w:rPr>
        <w:t>.</w:t>
      </w:r>
      <w:r w:rsidRPr="00004F86">
        <w:rPr>
          <w:rFonts w:ascii="Times New Roman" w:eastAsia="Times New Roman" w:hAnsi="Times New Roman" w:cs="B Nazanin" w:hint="cs"/>
          <w:sz w:val="26"/>
          <w:szCs w:val="26"/>
          <w:rtl/>
        </w:rPr>
        <w:t xml:space="preserve"> در واقع دست</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گيري افراد نيازمند در بحران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هاي اقتصادي با ارجحيت بُعد خانوادگي آن بحران</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مهم</w:t>
      </w:r>
      <w:r w:rsidRPr="00004F86">
        <w:rPr>
          <w:rFonts w:ascii="Times New Roman" w:eastAsia="Times New Roman" w:hAnsi="Times New Roman" w:cs="B Nazanin" w:hint="cs"/>
          <w:sz w:val="26"/>
          <w:szCs w:val="26"/>
          <w:rtl/>
        </w:rPr>
        <w:softHyphen/>
        <w:t>ترين تأثير اين صندوق</w:t>
      </w:r>
      <w:r w:rsidRPr="00004F86">
        <w:rPr>
          <w:rFonts w:ascii="Times New Roman" w:eastAsia="Times New Roman" w:hAnsi="Times New Roman" w:cs="B Nazanin" w:hint="cs"/>
          <w:sz w:val="26"/>
          <w:szCs w:val="26"/>
          <w:rtl/>
        </w:rPr>
        <w:softHyphen/>
        <w:t>هاست.</w:t>
      </w:r>
      <w:r w:rsidRPr="00004F86">
        <w:rPr>
          <w:rFonts w:ascii="Times New Roman" w:eastAsia="Times New Roman" w:hAnsi="Times New Roman" w:cs="B Nazanin"/>
          <w:sz w:val="26"/>
          <w:szCs w:val="26"/>
          <w:rtl/>
        </w:rPr>
        <w:t xml:space="preserve"> با پند و اندرز مبلغان ديني در مسجد</w:t>
      </w:r>
      <w:r w:rsidRPr="00004F86">
        <w:rPr>
          <w:rFonts w:ascii="Times New Roman" w:eastAsia="Times New Roman" w:hAnsi="Times New Roman" w:cs="B Nazanin" w:hint="cs"/>
          <w:sz w:val="26"/>
          <w:szCs w:val="26"/>
          <w:rtl/>
        </w:rPr>
        <w:t xml:space="preserve"> و امام مساجد در مورد اين موضوع</w:t>
      </w:r>
      <w:r w:rsidRPr="00004F86">
        <w:rPr>
          <w:rFonts w:ascii="Times New Roman" w:eastAsia="Times New Roman" w:hAnsi="Times New Roman" w:cs="B Nazanin"/>
          <w:sz w:val="26"/>
          <w:szCs w:val="26"/>
          <w:rtl/>
        </w:rPr>
        <w:t xml:space="preserve">، </w:t>
      </w:r>
      <w:r w:rsidRPr="00004F86">
        <w:rPr>
          <w:rFonts w:ascii="Times New Roman" w:eastAsia="Times New Roman" w:hAnsi="Times New Roman" w:cs="B Nazanin" w:hint="cs"/>
          <w:sz w:val="26"/>
          <w:szCs w:val="26"/>
          <w:rtl/>
        </w:rPr>
        <w:t xml:space="preserve">خيزش ملّي و </w:t>
      </w:r>
      <w:r w:rsidRPr="00004F86">
        <w:rPr>
          <w:rFonts w:ascii="Times New Roman" w:eastAsia="Times New Roman" w:hAnsi="Times New Roman" w:cs="B Nazanin"/>
          <w:sz w:val="26"/>
          <w:szCs w:val="26"/>
          <w:rtl/>
        </w:rPr>
        <w:t>جريان</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هاي فقرزدايي در سطح جامعه افزايش مي</w:t>
      </w:r>
      <w:r w:rsidRPr="00004F86">
        <w:rPr>
          <w:rFonts w:ascii="Times New Roman" w:eastAsia="Times New Roman" w:hAnsi="Times New Roman" w:cs="B Nazanin" w:hint="cs"/>
          <w:sz w:val="26"/>
          <w:szCs w:val="26"/>
          <w:rtl/>
        </w:rPr>
        <w:softHyphen/>
      </w:r>
      <w:r w:rsidRPr="00004F86">
        <w:rPr>
          <w:rFonts w:ascii="Times New Roman" w:eastAsia="Times New Roman" w:hAnsi="Times New Roman" w:cs="B Nazanin"/>
          <w:sz w:val="26"/>
          <w:szCs w:val="26"/>
          <w:rtl/>
        </w:rPr>
        <w:t>يابد</w:t>
      </w:r>
      <w:r w:rsidRPr="00004F86">
        <w:rPr>
          <w:rFonts w:ascii="Times New Roman" w:eastAsia="Times New Roman" w:hAnsi="Times New Roman" w:cs="B Nazanin" w:hint="cs"/>
          <w:sz w:val="26"/>
          <w:szCs w:val="26"/>
          <w:rtl/>
        </w:rPr>
        <w:t>. اين موضوع بسياري از خانواده</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ها را به حضور فعّال در مساجد ترغيب مي</w:t>
      </w:r>
      <w:r w:rsidRPr="00004F86">
        <w:rPr>
          <w:rFonts w:ascii="Times New Roman" w:eastAsia="Times New Roman" w:hAnsi="Times New Roman" w:cs="B Nazanin"/>
          <w:sz w:val="26"/>
          <w:szCs w:val="26"/>
          <w:rtl/>
        </w:rPr>
        <w:softHyphen/>
      </w:r>
      <w:r w:rsidRPr="00004F86">
        <w:rPr>
          <w:rFonts w:ascii="Times New Roman" w:eastAsia="Times New Roman" w:hAnsi="Times New Roman" w:cs="B Nazanin" w:hint="cs"/>
          <w:sz w:val="26"/>
          <w:szCs w:val="26"/>
          <w:rtl/>
        </w:rPr>
        <w:t>کند.</w:t>
      </w:r>
    </w:p>
    <w:p w:rsidR="005C5EBC" w:rsidRPr="00004F86" w:rsidRDefault="005C5EBC" w:rsidP="005C5EBC">
      <w:pPr>
        <w:bidi/>
        <w:spacing w:line="240" w:lineRule="auto"/>
        <w:ind w:firstLine="283"/>
        <w:jc w:val="both"/>
        <w:rPr>
          <w:rFonts w:cs="B Nazanin"/>
          <w:sz w:val="26"/>
          <w:szCs w:val="26"/>
          <w:rtl/>
        </w:rPr>
      </w:pPr>
      <w:r w:rsidRPr="00004F86">
        <w:rPr>
          <w:rFonts w:cs="B Nazanin" w:hint="cs"/>
          <w:b/>
          <w:bCs/>
          <w:sz w:val="26"/>
          <w:szCs w:val="26"/>
          <w:rtl/>
        </w:rPr>
        <w:t>6)نتيجه</w:t>
      </w:r>
      <w:r w:rsidRPr="00004F86">
        <w:rPr>
          <w:rFonts w:cs="B Nazanin" w:hint="cs"/>
          <w:b/>
          <w:bCs/>
          <w:sz w:val="26"/>
          <w:szCs w:val="26"/>
          <w:rtl/>
        </w:rPr>
        <w:softHyphen/>
        <w:t>گيري</w:t>
      </w:r>
    </w:p>
    <w:p w:rsidR="005C5EBC" w:rsidRPr="00004F86" w:rsidRDefault="005C5EBC" w:rsidP="00AC1D42">
      <w:pPr>
        <w:bidi/>
        <w:spacing w:line="240" w:lineRule="auto"/>
        <w:ind w:firstLine="283"/>
        <w:jc w:val="both"/>
        <w:rPr>
          <w:rFonts w:cs="B Nazanin"/>
          <w:b/>
          <w:bCs/>
          <w:sz w:val="26"/>
          <w:szCs w:val="26"/>
          <w:rtl/>
        </w:rPr>
      </w:pPr>
      <w:r w:rsidRPr="00004F86">
        <w:rPr>
          <w:rFonts w:cs="B Nazanin" w:hint="cs"/>
          <w:sz w:val="26"/>
          <w:szCs w:val="26"/>
          <w:rtl/>
        </w:rPr>
        <w:t xml:space="preserve">  با تحليل کلي مطالب مطرح شده مي</w:t>
      </w:r>
      <w:r w:rsidRPr="00004F86">
        <w:rPr>
          <w:rFonts w:cs="B Nazanin"/>
          <w:sz w:val="26"/>
          <w:szCs w:val="26"/>
          <w:rtl/>
        </w:rPr>
        <w:softHyphen/>
      </w:r>
      <w:r w:rsidRPr="00004F86">
        <w:rPr>
          <w:rFonts w:cs="B Nazanin" w:hint="cs"/>
          <w:sz w:val="26"/>
          <w:szCs w:val="26"/>
          <w:rtl/>
        </w:rPr>
        <w:t>توان گفت همه متولّيان فرهنگي مساجد اعمّ از امام مسجد، متولّيان فرهنگي و مسئولين اجرايي و تصميم</w:t>
      </w:r>
      <w:r w:rsidRPr="00004F86">
        <w:rPr>
          <w:rFonts w:cs="B Nazanin"/>
          <w:sz w:val="26"/>
          <w:szCs w:val="26"/>
          <w:rtl/>
        </w:rPr>
        <w:softHyphen/>
      </w:r>
      <w:r w:rsidRPr="00004F86">
        <w:rPr>
          <w:rFonts w:cs="B Nazanin" w:hint="cs"/>
          <w:sz w:val="26"/>
          <w:szCs w:val="26"/>
          <w:rtl/>
        </w:rPr>
        <w:t>گيرندگان مساجد بايد با برنامه</w:t>
      </w:r>
      <w:r w:rsidR="00AC1D42" w:rsidRPr="00004F86">
        <w:rPr>
          <w:rFonts w:cs="B Nazanin" w:hint="cs"/>
          <w:sz w:val="26"/>
          <w:szCs w:val="26"/>
          <w:rtl/>
        </w:rPr>
        <w:t>‌</w:t>
      </w:r>
      <w:r w:rsidRPr="00004F86">
        <w:rPr>
          <w:rFonts w:cs="B Nazanin" w:hint="cs"/>
          <w:sz w:val="26"/>
          <w:szCs w:val="26"/>
          <w:rtl/>
        </w:rPr>
        <w:t>هاي چند بعدي براي همه گروه</w:t>
      </w:r>
      <w:r w:rsidRPr="00004F86">
        <w:rPr>
          <w:rFonts w:cs="B Nazanin"/>
          <w:sz w:val="26"/>
          <w:szCs w:val="26"/>
          <w:rtl/>
        </w:rPr>
        <w:softHyphen/>
      </w:r>
      <w:r w:rsidRPr="00004F86">
        <w:rPr>
          <w:rFonts w:cs="B Nazanin" w:hint="cs"/>
          <w:sz w:val="26"/>
          <w:szCs w:val="26"/>
          <w:rtl/>
        </w:rPr>
        <w:t>هاي سني اعضاي خانواده جاذبه معنوي لازم را فراهم نمايند. آنها بايد با برنامه</w:t>
      </w:r>
      <w:r w:rsidRPr="00004F86">
        <w:rPr>
          <w:rFonts w:cs="B Nazanin"/>
          <w:sz w:val="26"/>
          <w:szCs w:val="26"/>
          <w:rtl/>
        </w:rPr>
        <w:softHyphen/>
      </w:r>
      <w:r w:rsidRPr="00004F86">
        <w:rPr>
          <w:rFonts w:cs="B Nazanin" w:hint="cs"/>
          <w:sz w:val="26"/>
          <w:szCs w:val="26"/>
          <w:rtl/>
        </w:rPr>
        <w:t>ريزي تک بعدي يا جزئي و تلفيق برنامه</w:t>
      </w:r>
      <w:r w:rsidRPr="00004F86">
        <w:rPr>
          <w:rFonts w:cs="B Nazanin"/>
          <w:sz w:val="26"/>
          <w:szCs w:val="26"/>
          <w:rtl/>
        </w:rPr>
        <w:softHyphen/>
      </w:r>
      <w:r w:rsidRPr="00004F86">
        <w:rPr>
          <w:rFonts w:cs="B Nazanin" w:hint="cs"/>
          <w:sz w:val="26"/>
          <w:szCs w:val="26"/>
          <w:rtl/>
        </w:rPr>
        <w:t>ها و توليت و مديريت يک برنامه جامع راهبردي، به مهندسي فرهنگي و مديريت فرهنگي بپردازند. چشم</w:t>
      </w:r>
      <w:r w:rsidRPr="00004F86">
        <w:rPr>
          <w:rFonts w:cs="B Nazanin"/>
          <w:sz w:val="26"/>
          <w:szCs w:val="26"/>
          <w:rtl/>
        </w:rPr>
        <w:softHyphen/>
      </w:r>
      <w:r w:rsidRPr="00004F86">
        <w:rPr>
          <w:rFonts w:cs="B Nazanin" w:hint="cs"/>
          <w:sz w:val="26"/>
          <w:szCs w:val="26"/>
          <w:rtl/>
        </w:rPr>
        <w:t>اندازي که امام جماعت و متولّيان فرهنگي مساجد را در اين هدف گرانقدر ياري مي</w:t>
      </w:r>
      <w:r w:rsidR="00AC1D42" w:rsidRPr="00004F86">
        <w:rPr>
          <w:rFonts w:cs="B Nazanin" w:hint="cs"/>
          <w:sz w:val="26"/>
          <w:szCs w:val="26"/>
          <w:rtl/>
        </w:rPr>
        <w:t>‌</w:t>
      </w:r>
      <w:r w:rsidRPr="00004F86">
        <w:rPr>
          <w:rFonts w:cs="B Nazanin" w:hint="cs"/>
          <w:sz w:val="26"/>
          <w:szCs w:val="26"/>
          <w:rtl/>
        </w:rPr>
        <w:t>رساند، دارا بودن نگرش سيستمي</w:t>
      </w:r>
      <w:r w:rsidRPr="00004F86">
        <w:rPr>
          <w:rFonts w:cs="B Nazanin" w:hint="cs"/>
          <w:sz w:val="26"/>
          <w:szCs w:val="26"/>
          <w:rtl/>
        </w:rPr>
        <w:softHyphen/>
        <w:t>ـ</w:t>
      </w:r>
      <w:r w:rsidRPr="00004F86">
        <w:rPr>
          <w:rFonts w:cs="B Nazanin" w:hint="cs"/>
          <w:sz w:val="26"/>
          <w:szCs w:val="26"/>
          <w:rtl/>
        </w:rPr>
        <w:softHyphen/>
        <w:t xml:space="preserve"> اقتضايي در رابطه با همه اعضاي خانواده شامل: پدران، مادران، نوجوانان، جوانان و کودکان در هر جنسيت است. در واقع امام مساجد و متولّيان فرهنگي بايد به نيازهاي چند وجهي خانواده</w:t>
      </w:r>
      <w:r w:rsidRPr="00004F86">
        <w:rPr>
          <w:rFonts w:cs="B Nazanin"/>
          <w:sz w:val="26"/>
          <w:szCs w:val="26"/>
          <w:rtl/>
        </w:rPr>
        <w:softHyphen/>
      </w:r>
      <w:r w:rsidRPr="00004F86">
        <w:rPr>
          <w:rFonts w:cs="B Nazanin" w:hint="cs"/>
          <w:sz w:val="26"/>
          <w:szCs w:val="26"/>
          <w:rtl/>
        </w:rPr>
        <w:t>ها که شامل نيازهاي عبادي، تربيتي، اجتماعي، آموزشي و اقتصادي است، توجّه نمايند و در تمام برنامه</w:t>
      </w:r>
      <w:r w:rsidRPr="00004F86">
        <w:rPr>
          <w:rFonts w:cs="B Nazanin"/>
          <w:sz w:val="26"/>
          <w:szCs w:val="26"/>
          <w:rtl/>
        </w:rPr>
        <w:softHyphen/>
      </w:r>
      <w:r w:rsidRPr="00004F86">
        <w:rPr>
          <w:rFonts w:cs="B Nazanin" w:hint="cs"/>
          <w:sz w:val="26"/>
          <w:szCs w:val="26"/>
          <w:rtl/>
        </w:rPr>
        <w:t>هاي فرهنگي آنها را لحاظ نمايند. بدين ترتيب خانواده</w:t>
      </w:r>
      <w:r w:rsidRPr="00004F86">
        <w:rPr>
          <w:rFonts w:cs="B Nazanin" w:hint="cs"/>
          <w:sz w:val="26"/>
          <w:szCs w:val="26"/>
          <w:rtl/>
        </w:rPr>
        <w:softHyphen/>
        <w:t>ها، حضور در مساجد و فعّاليت</w:t>
      </w:r>
      <w:r w:rsidRPr="00004F86">
        <w:rPr>
          <w:rFonts w:cs="B Nazanin" w:hint="cs"/>
          <w:sz w:val="26"/>
          <w:szCs w:val="26"/>
          <w:rtl/>
        </w:rPr>
        <w:softHyphen/>
        <w:t>هاي مسجدي را بخشي از زندگي خانوادگي خود دانسته و به صورت گروهي و تلفيقي و بيش از پيش در مساجد حضور مي</w:t>
      </w:r>
      <w:r w:rsidRPr="00004F86">
        <w:rPr>
          <w:rFonts w:cs="B Nazanin" w:hint="cs"/>
          <w:sz w:val="26"/>
          <w:szCs w:val="26"/>
          <w:rtl/>
        </w:rPr>
        <w:softHyphen/>
        <w:t>يابند.</w:t>
      </w:r>
    </w:p>
    <w:p w:rsidR="005C5EBC" w:rsidRPr="00004F86" w:rsidRDefault="00584CE4" w:rsidP="00584CE4">
      <w:pPr>
        <w:tabs>
          <w:tab w:val="left" w:pos="4631"/>
        </w:tabs>
        <w:bidi/>
        <w:spacing w:after="0"/>
        <w:jc w:val="both"/>
        <w:rPr>
          <w:rFonts w:cs="B Nazanin"/>
          <w:b/>
          <w:bCs/>
          <w:sz w:val="26"/>
          <w:szCs w:val="26"/>
          <w:rtl/>
        </w:rPr>
      </w:pPr>
      <w:r w:rsidRPr="00004F86">
        <w:rPr>
          <w:rFonts w:cs="B Nazanin" w:hint="cs"/>
          <w:b/>
          <w:bCs/>
          <w:sz w:val="26"/>
          <w:szCs w:val="26"/>
          <w:rtl/>
        </w:rPr>
        <w:lastRenderedPageBreak/>
        <w:t xml:space="preserve">منابع و مآخذ </w:t>
      </w:r>
    </w:p>
    <w:p w:rsidR="005C5EBC" w:rsidRPr="00004F86" w:rsidRDefault="005C5EBC" w:rsidP="006F250A">
      <w:pPr>
        <w:bidi/>
        <w:spacing w:before="240" w:line="240" w:lineRule="auto"/>
        <w:ind w:firstLine="283"/>
        <w:jc w:val="lowKashida"/>
        <w:rPr>
          <w:rFonts w:ascii="Times New Roman" w:hAnsi="Times New Roman" w:cs="B Nazanin"/>
          <w:b/>
          <w:bCs/>
          <w:sz w:val="26"/>
          <w:szCs w:val="26"/>
          <w:rtl/>
        </w:rPr>
      </w:pPr>
      <w:r w:rsidRPr="00004F86">
        <w:rPr>
          <w:rFonts w:ascii="Times New Roman" w:hAnsi="Times New Roman" w:cs="B Nazanin" w:hint="cs"/>
          <w:b/>
          <w:bCs/>
          <w:sz w:val="26"/>
          <w:szCs w:val="26"/>
          <w:rtl/>
        </w:rPr>
        <w:t>الف)فارسي</w:t>
      </w:r>
    </w:p>
    <w:p w:rsidR="005C5EBC" w:rsidRPr="00004F86" w:rsidRDefault="005C5EBC" w:rsidP="00584CE4">
      <w:pPr>
        <w:pStyle w:val="ListParagraph"/>
        <w:numPr>
          <w:ilvl w:val="0"/>
          <w:numId w:val="40"/>
        </w:numPr>
        <w:spacing w:after="0" w:line="240" w:lineRule="auto"/>
        <w:jc w:val="lowKashida"/>
        <w:rPr>
          <w:rFonts w:ascii="Times New Roman" w:hAnsi="Times New Roman" w:cs="B Nazanin"/>
          <w:sz w:val="26"/>
          <w:szCs w:val="26"/>
          <w:rtl/>
        </w:rPr>
      </w:pPr>
      <w:r w:rsidRPr="00004F86">
        <w:rPr>
          <w:rFonts w:ascii="Times New Roman" w:hAnsi="Times New Roman" w:cs="B Nazanin" w:hint="cs"/>
          <w:sz w:val="26"/>
          <w:szCs w:val="26"/>
          <w:rtl/>
        </w:rPr>
        <w:t>قرآن</w:t>
      </w:r>
      <w:r w:rsidR="00AC1D42" w:rsidRPr="00004F86">
        <w:rPr>
          <w:rFonts w:ascii="Times New Roman" w:hAnsi="Times New Roman" w:cs="B Nazanin" w:hint="cs"/>
          <w:sz w:val="26"/>
          <w:szCs w:val="26"/>
          <w:rtl/>
        </w:rPr>
        <w:t xml:space="preserve"> </w:t>
      </w:r>
      <w:r w:rsidRPr="00004F86">
        <w:rPr>
          <w:rFonts w:ascii="Times New Roman" w:hAnsi="Times New Roman" w:cs="B Nazanin" w:hint="cs"/>
          <w:sz w:val="26"/>
          <w:szCs w:val="26"/>
          <w:rtl/>
        </w:rPr>
        <w:t>كريم،ترجمه</w:t>
      </w:r>
      <w:r w:rsidRPr="00004F86">
        <w:rPr>
          <w:rFonts w:ascii="Times New Roman" w:hAnsi="Times New Roman" w:cs="B Nazanin"/>
          <w:sz w:val="26"/>
          <w:szCs w:val="26"/>
          <w:rtl/>
        </w:rPr>
        <w:t xml:space="preserve">: </w:t>
      </w:r>
      <w:r w:rsidRPr="00004F86">
        <w:rPr>
          <w:rFonts w:ascii="Times New Roman" w:hAnsi="Times New Roman" w:cs="B Nazanin" w:hint="cs"/>
          <w:sz w:val="26"/>
          <w:szCs w:val="26"/>
          <w:rtl/>
        </w:rPr>
        <w:t>فولادوندمحمدمهدي،دفترمطالعات</w:t>
      </w:r>
      <w:r w:rsidR="00AC1D42" w:rsidRPr="00004F86">
        <w:rPr>
          <w:rFonts w:ascii="Times New Roman" w:hAnsi="Times New Roman" w:cs="B Nazanin" w:hint="cs"/>
          <w:sz w:val="26"/>
          <w:szCs w:val="26"/>
          <w:rtl/>
        </w:rPr>
        <w:t xml:space="preserve"> </w:t>
      </w:r>
      <w:r w:rsidRPr="00004F86">
        <w:rPr>
          <w:rFonts w:ascii="Times New Roman" w:hAnsi="Times New Roman" w:cs="B Nazanin" w:hint="cs"/>
          <w:sz w:val="26"/>
          <w:szCs w:val="26"/>
          <w:rtl/>
        </w:rPr>
        <w:t>تاريخ</w:t>
      </w:r>
      <w:r w:rsidR="00AC1D42" w:rsidRPr="00004F86">
        <w:rPr>
          <w:rFonts w:ascii="Times New Roman" w:hAnsi="Times New Roman" w:cs="B Nazanin" w:hint="cs"/>
          <w:sz w:val="26"/>
          <w:szCs w:val="26"/>
          <w:rtl/>
        </w:rPr>
        <w:t xml:space="preserve"> </w:t>
      </w:r>
      <w:r w:rsidRPr="00004F86">
        <w:rPr>
          <w:rFonts w:ascii="Times New Roman" w:hAnsi="Times New Roman" w:cs="B Nazanin" w:hint="cs"/>
          <w:sz w:val="26"/>
          <w:szCs w:val="26"/>
          <w:rtl/>
        </w:rPr>
        <w:t>ومعارف</w:t>
      </w:r>
      <w:r w:rsidR="00AC1D42" w:rsidRPr="00004F86">
        <w:rPr>
          <w:rFonts w:ascii="Times New Roman" w:hAnsi="Times New Roman" w:cs="B Nazanin" w:hint="cs"/>
          <w:sz w:val="26"/>
          <w:szCs w:val="26"/>
          <w:rtl/>
        </w:rPr>
        <w:t xml:space="preserve"> </w:t>
      </w:r>
      <w:r w:rsidRPr="00004F86">
        <w:rPr>
          <w:rFonts w:ascii="Times New Roman" w:hAnsi="Times New Roman" w:cs="B Nazanin" w:hint="cs"/>
          <w:sz w:val="26"/>
          <w:szCs w:val="26"/>
          <w:rtl/>
        </w:rPr>
        <w:t>اسلامي،چاپ</w:t>
      </w:r>
      <w:r w:rsidR="00AC1D42" w:rsidRPr="00004F86">
        <w:rPr>
          <w:rFonts w:ascii="Times New Roman" w:hAnsi="Times New Roman" w:cs="B Nazanin" w:hint="cs"/>
          <w:sz w:val="26"/>
          <w:szCs w:val="26"/>
          <w:rtl/>
        </w:rPr>
        <w:t xml:space="preserve"> </w:t>
      </w:r>
      <w:r w:rsidRPr="00004F86">
        <w:rPr>
          <w:rFonts w:ascii="Times New Roman" w:hAnsi="Times New Roman" w:cs="B Nazanin" w:hint="cs"/>
          <w:sz w:val="26"/>
          <w:szCs w:val="26"/>
          <w:rtl/>
        </w:rPr>
        <w:t>اول،</w:t>
      </w:r>
      <w:r w:rsidRPr="00004F86">
        <w:rPr>
          <w:rFonts w:ascii="Times New Roman" w:hAnsi="Times New Roman" w:cs="B Nazanin"/>
          <w:sz w:val="26"/>
          <w:szCs w:val="26"/>
          <w:rtl/>
        </w:rPr>
        <w:t xml:space="preserve"> 1379.</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الموسوي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الخميني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ره</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روح</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الله،چهل</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حديث</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اربعين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حديث</w:t>
      </w:r>
      <w:r w:rsidRPr="00004F86">
        <w:rPr>
          <w:rFonts w:ascii="Times New Roman" w:hAnsi="Times New Roman" w:cs="B Nazanin"/>
          <w:b/>
          <w:sz w:val="26"/>
          <w:szCs w:val="26"/>
          <w:rtl/>
        </w:rPr>
        <w:t>)</w:t>
      </w:r>
      <w:r w:rsidRPr="00004F86">
        <w:rPr>
          <w:rFonts w:ascii="Times New Roman" w:hAnsi="Times New Roman" w:cs="B Nazanin" w:hint="cs"/>
          <w:b/>
          <w:sz w:val="26"/>
          <w:szCs w:val="26"/>
          <w:rtl/>
        </w:rPr>
        <w:t>،موسسه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تنظيم</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نشرآثارامام</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خميني،</w:t>
      </w:r>
      <w:r w:rsidRPr="00004F86">
        <w:rPr>
          <w:rFonts w:ascii="Times New Roman" w:hAnsi="Times New Roman" w:cs="B Nazanin"/>
          <w:b/>
          <w:sz w:val="26"/>
          <w:szCs w:val="26"/>
          <w:rtl/>
        </w:rPr>
        <w:t xml:space="preserve"> ۱۳۶۸.</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صحيفه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نور،موسسه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تنظيم</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نشرآثارامام</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ره</w:t>
      </w:r>
      <w:r w:rsidRPr="00004F86">
        <w:rPr>
          <w:rFonts w:ascii="Times New Roman" w:hAnsi="Times New Roman" w:cs="B Nazanin"/>
          <w:b/>
          <w:sz w:val="26"/>
          <w:szCs w:val="26"/>
          <w:rtl/>
        </w:rPr>
        <w:t>)</w:t>
      </w:r>
      <w:r w:rsidRPr="00004F86">
        <w:rPr>
          <w:rFonts w:ascii="Times New Roman" w:hAnsi="Times New Roman" w:cs="B Nazanin" w:hint="cs"/>
          <w:b/>
          <w:sz w:val="26"/>
          <w:szCs w:val="26"/>
          <w:rtl/>
        </w:rPr>
        <w:t>،ج</w:t>
      </w:r>
      <w:r w:rsidRPr="00004F86">
        <w:rPr>
          <w:rFonts w:ascii="Times New Roman" w:hAnsi="Times New Roman" w:cs="B Nazanin"/>
          <w:b/>
          <w:sz w:val="26"/>
          <w:szCs w:val="26"/>
          <w:rtl/>
        </w:rPr>
        <w:t xml:space="preserve"> 13</w:t>
      </w:r>
      <w:r w:rsidRPr="00004F86">
        <w:rPr>
          <w:rFonts w:ascii="Times New Roman" w:hAnsi="Times New Roman" w:cs="B Nazanin" w:hint="cs"/>
          <w:b/>
          <w:sz w:val="26"/>
          <w:szCs w:val="26"/>
          <w:rtl/>
        </w:rPr>
        <w:t>،تهران،</w:t>
      </w:r>
      <w:r w:rsidRPr="00004F86">
        <w:rPr>
          <w:rFonts w:ascii="Times New Roman" w:hAnsi="Times New Roman" w:cs="B Nazanin"/>
          <w:b/>
          <w:sz w:val="26"/>
          <w:szCs w:val="26"/>
          <w:rtl/>
        </w:rPr>
        <w:t xml:space="preserve"> 1385</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آذربايجاني،مسعود،معارف،خرداد</w:t>
      </w:r>
      <w:r w:rsidRPr="00004F86">
        <w:rPr>
          <w:rFonts w:ascii="Times New Roman" w:hAnsi="Times New Roman" w:cs="B Nazanin"/>
          <w:b/>
          <w:sz w:val="26"/>
          <w:szCs w:val="26"/>
          <w:rtl/>
        </w:rPr>
        <w:t xml:space="preserve"> 1388</w:t>
      </w:r>
      <w:r w:rsidRPr="00004F86">
        <w:rPr>
          <w:rFonts w:ascii="Times New Roman" w:hAnsi="Times New Roman" w:cs="B Nazanin" w:hint="cs"/>
          <w:b/>
          <w:sz w:val="26"/>
          <w:szCs w:val="26"/>
          <w:rtl/>
        </w:rPr>
        <w:t>،ش</w:t>
      </w:r>
      <w:r w:rsidRPr="00004F86">
        <w:rPr>
          <w:rFonts w:ascii="Times New Roman" w:hAnsi="Times New Roman" w:cs="B Nazanin"/>
          <w:b/>
          <w:sz w:val="26"/>
          <w:szCs w:val="26"/>
          <w:rtl/>
        </w:rPr>
        <w:t xml:space="preserve"> 66</w:t>
      </w:r>
      <w:r w:rsidRPr="00004F86">
        <w:rPr>
          <w:rFonts w:ascii="Times New Roman" w:hAnsi="Times New Roman" w:cs="B Nazanin" w:hint="cs"/>
          <w:b/>
          <w:sz w:val="26"/>
          <w:szCs w:val="26"/>
          <w:rtl/>
        </w:rPr>
        <w:t>،روانشناسي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دين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قسمت</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w:t>
      </w:r>
      <w:r w:rsidRPr="00004F86">
        <w:rPr>
          <w:rFonts w:ascii="Times New Roman" w:hAnsi="Times New Roman" w:cs="B Nazanin"/>
          <w:b/>
          <w:sz w:val="26"/>
          <w:szCs w:val="26"/>
          <w:rtl/>
        </w:rPr>
        <w:t>)</w:t>
      </w:r>
      <w:r w:rsidRPr="00004F86">
        <w:rPr>
          <w:rFonts w:ascii="Times New Roman" w:hAnsi="Times New Roman" w:cs="B Nazanin" w:hint="cs"/>
          <w:b/>
          <w:sz w:val="26"/>
          <w:szCs w:val="26"/>
          <w:rtl/>
        </w:rPr>
        <w:t>،قابل</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درپايگاه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اطلاع</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رساني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حوزه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www.hawzah.ne</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برجيان،منصور،جغتايي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بهزاد،مناسب</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سازي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دراماکن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عمومي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وتجاري،انتشارات</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فنون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معاصر،چاپ</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w:t>
      </w:r>
      <w:r w:rsidRPr="00004F86">
        <w:rPr>
          <w:rFonts w:ascii="Times New Roman" w:hAnsi="Times New Roman" w:cs="B Nazanin"/>
          <w:b/>
          <w:sz w:val="26"/>
          <w:szCs w:val="26"/>
          <w:rtl/>
        </w:rPr>
        <w:t xml:space="preserve"> 1385.</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شيخ</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صدوق،ابن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بابويه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قمي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ابوجعفرمحمدبن</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علي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مشهوربه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شيخ</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صدوق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،من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لايحضره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الفقيه،ترجمه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شرح</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غفاري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محمدجواد،غفاري،علي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اکبر،بلاغي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صدرالدين،نشرصدوق،تهران،ج</w:t>
      </w:r>
      <w:r w:rsidRPr="00004F86">
        <w:rPr>
          <w:rFonts w:ascii="Times New Roman" w:hAnsi="Times New Roman" w:cs="B Nazanin"/>
          <w:b/>
          <w:sz w:val="26"/>
          <w:szCs w:val="26"/>
          <w:rtl/>
        </w:rPr>
        <w:t xml:space="preserve"> 1 </w:t>
      </w:r>
      <w:r w:rsidRPr="00004F86">
        <w:rPr>
          <w:rFonts w:ascii="Times New Roman" w:hAnsi="Times New Roman" w:cs="B Nazanin" w:hint="cs"/>
          <w:b/>
          <w:sz w:val="26"/>
          <w:szCs w:val="26"/>
          <w:rtl/>
        </w:rPr>
        <w:t>وج</w:t>
      </w:r>
      <w:r w:rsidRPr="00004F86">
        <w:rPr>
          <w:rFonts w:ascii="Times New Roman" w:hAnsi="Times New Roman" w:cs="B Nazanin"/>
          <w:b/>
          <w:sz w:val="26"/>
          <w:szCs w:val="26"/>
          <w:rtl/>
        </w:rPr>
        <w:t xml:space="preserve"> 2</w:t>
      </w:r>
      <w:r w:rsidRPr="00004F86">
        <w:rPr>
          <w:rFonts w:ascii="Times New Roman" w:hAnsi="Times New Roman" w:cs="B Nazanin" w:hint="cs"/>
          <w:b/>
          <w:sz w:val="26"/>
          <w:szCs w:val="26"/>
          <w:rtl/>
        </w:rPr>
        <w:t>،</w:t>
      </w:r>
      <w:r w:rsidRPr="00004F86">
        <w:rPr>
          <w:rFonts w:ascii="Cambria Math" w:hAnsi="Cambria Math" w:cs="Cambria Math" w:hint="cs"/>
          <w:b/>
          <w:sz w:val="26"/>
          <w:szCs w:val="26"/>
          <w:rtl/>
        </w:rPr>
        <w:t> </w:t>
      </w:r>
      <w:r w:rsidRPr="00004F86">
        <w:rPr>
          <w:rFonts w:ascii="Times New Roman" w:hAnsi="Times New Roman" w:cs="B Nazanin" w:hint="cs"/>
          <w:b/>
          <w:sz w:val="26"/>
          <w:szCs w:val="26"/>
          <w:rtl/>
        </w:rPr>
        <w:t>١٣۶٧</w:t>
      </w:r>
      <w:r w:rsidRPr="00004F86">
        <w:rPr>
          <w:rFonts w:ascii="Times New Roman" w:hAnsi="Times New Roman" w:cs="B Nazanin"/>
          <w:b/>
          <w:sz w:val="26"/>
          <w:szCs w:val="26"/>
          <w:rtl/>
        </w:rPr>
        <w:t>.</w:t>
      </w:r>
      <w:r w:rsidRPr="00004F86">
        <w:rPr>
          <w:rFonts w:ascii="Cambria Math" w:hAnsi="Cambria Math" w:cs="Cambria Math" w:hint="cs"/>
          <w:b/>
          <w:sz w:val="26"/>
          <w:szCs w:val="26"/>
          <w:rtl/>
        </w:rPr>
        <w:t> </w:t>
      </w:r>
    </w:p>
    <w:p w:rsidR="005C5EBC" w:rsidRPr="00004F86" w:rsidRDefault="005C5EBC" w:rsidP="006F250A">
      <w:pPr>
        <w:pStyle w:val="ListParagraph"/>
        <w:numPr>
          <w:ilvl w:val="0"/>
          <w:numId w:val="39"/>
        </w:numPr>
        <w:spacing w:after="0" w:line="240" w:lineRule="auto"/>
        <w:ind w:left="283" w:hanging="283"/>
        <w:jc w:val="lowKashida"/>
        <w:rPr>
          <w:rFonts w:ascii="Times New Roman" w:hAnsi="Times New Roman" w:cs="B Nazanin"/>
          <w:b/>
          <w:sz w:val="26"/>
          <w:szCs w:val="26"/>
          <w:rtl/>
        </w:rPr>
      </w:pPr>
      <w:r w:rsidRPr="00004F86">
        <w:rPr>
          <w:rFonts w:ascii="Times New Roman" w:hAnsi="Times New Roman" w:cs="B Nazanin" w:hint="cs"/>
          <w:b/>
          <w:sz w:val="26"/>
          <w:szCs w:val="26"/>
          <w:rtl/>
        </w:rPr>
        <w:t>پناهي،علي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احمد،نقش</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نمازدرآرامش</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روان،فصلنامه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روانشناسي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درتعامل</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دين،س</w:t>
      </w:r>
      <w:r w:rsidRPr="00004F86">
        <w:rPr>
          <w:rFonts w:ascii="Times New Roman" w:hAnsi="Times New Roman" w:cs="B Nazanin"/>
          <w:b/>
          <w:sz w:val="26"/>
          <w:szCs w:val="26"/>
          <w:rtl/>
        </w:rPr>
        <w:t>1</w:t>
      </w:r>
      <w:r w:rsidRPr="00004F86">
        <w:rPr>
          <w:rFonts w:ascii="Times New Roman" w:hAnsi="Times New Roman" w:cs="B Nazanin" w:hint="cs"/>
          <w:b/>
          <w:sz w:val="26"/>
          <w:szCs w:val="26"/>
          <w:rtl/>
        </w:rPr>
        <w:t>،ش</w:t>
      </w:r>
      <w:r w:rsidRPr="00004F86">
        <w:rPr>
          <w:rFonts w:ascii="Times New Roman" w:hAnsi="Times New Roman" w:cs="B Nazanin"/>
          <w:b/>
          <w:sz w:val="26"/>
          <w:szCs w:val="26"/>
          <w:rtl/>
        </w:rPr>
        <w:t>1</w:t>
      </w:r>
      <w:r w:rsidRPr="00004F86">
        <w:rPr>
          <w:rFonts w:ascii="Times New Roman" w:hAnsi="Times New Roman" w:cs="B Nazanin" w:hint="cs"/>
          <w:b/>
          <w:sz w:val="26"/>
          <w:szCs w:val="26"/>
          <w:rtl/>
        </w:rPr>
        <w:t>،بهار</w:t>
      </w:r>
      <w:r w:rsidRPr="00004F86">
        <w:rPr>
          <w:rFonts w:ascii="Times New Roman" w:hAnsi="Times New Roman" w:cs="B Nazanin"/>
          <w:b/>
          <w:sz w:val="26"/>
          <w:szCs w:val="26"/>
          <w:rtl/>
        </w:rPr>
        <w:t xml:space="preserve"> 1387.</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پورعلي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فرد،محمدمهدي،نكته‌اي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دربارةروش</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تربيت</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ديني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نسل</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جوان</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ونوجوان،ج</w:t>
      </w:r>
      <w:r w:rsidRPr="00004F86">
        <w:rPr>
          <w:rFonts w:ascii="Times New Roman" w:hAnsi="Times New Roman" w:cs="B Nazanin"/>
          <w:b/>
          <w:sz w:val="26"/>
          <w:szCs w:val="26"/>
          <w:rtl/>
        </w:rPr>
        <w:t xml:space="preserve"> 1</w:t>
      </w:r>
      <w:r w:rsidRPr="00004F86">
        <w:rPr>
          <w:rFonts w:ascii="Times New Roman" w:hAnsi="Times New Roman" w:cs="B Nazanin" w:hint="cs"/>
          <w:b/>
          <w:sz w:val="26"/>
          <w:szCs w:val="26"/>
          <w:rtl/>
        </w:rPr>
        <w:t>، شاكر،چاول،</w:t>
      </w:r>
      <w:r w:rsidRPr="00004F86">
        <w:rPr>
          <w:rFonts w:ascii="Times New Roman" w:hAnsi="Times New Roman" w:cs="B Nazanin"/>
          <w:b/>
          <w:sz w:val="26"/>
          <w:szCs w:val="26"/>
          <w:rtl/>
        </w:rPr>
        <w:t xml:space="preserve"> 1376.</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جمعي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ازفضلا</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نويسندگان،تفسيرنمونه،</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زيرنظرآيتالله</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مکارم</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شيرازي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تهران،انتشارات</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دارالكتب</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الاسلاميه،ج</w:t>
      </w:r>
      <w:r w:rsidRPr="00004F86">
        <w:rPr>
          <w:rFonts w:ascii="Times New Roman" w:hAnsi="Times New Roman" w:cs="B Nazanin"/>
          <w:b/>
          <w:sz w:val="26"/>
          <w:szCs w:val="26"/>
          <w:rtl/>
        </w:rPr>
        <w:t>11</w:t>
      </w:r>
      <w:r w:rsidRPr="00004F86">
        <w:rPr>
          <w:rFonts w:ascii="Times New Roman" w:hAnsi="Times New Roman" w:cs="B Nazanin" w:hint="cs"/>
          <w:b/>
          <w:sz w:val="26"/>
          <w:szCs w:val="26"/>
          <w:rtl/>
        </w:rPr>
        <w:t>،چ</w:t>
      </w:r>
      <w:r w:rsidRPr="00004F86">
        <w:rPr>
          <w:rFonts w:ascii="Times New Roman" w:hAnsi="Times New Roman" w:cs="B Nazanin"/>
          <w:b/>
          <w:sz w:val="26"/>
          <w:szCs w:val="26"/>
          <w:rtl/>
        </w:rPr>
        <w:t>6</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1368.</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حسيني</w:t>
      </w:r>
      <w:r w:rsidR="00AC1D42"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سيّدحميد،منتخب</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ميزان</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الحکمه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باترجمه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فارسي،باهمکاري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سيّدمحمّدكاظم</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طباطبايي،مركزتحقيقات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دارالحديث،</w:t>
      </w:r>
      <w:r w:rsidRPr="00004F86">
        <w:rPr>
          <w:rFonts w:ascii="Times New Roman" w:hAnsi="Times New Roman" w:cs="B Nazanin"/>
          <w:b/>
          <w:sz w:val="26"/>
          <w:szCs w:val="26"/>
          <w:rtl/>
        </w:rPr>
        <w:t xml:space="preserve"> 1388.</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حيدريان،حميرا،آشنايي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باوظايف</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دفترشبه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خانواده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همه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چيزبراي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نزديکي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بيشتر</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خانواده،پيام</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زن،شهريور</w:t>
      </w:r>
      <w:r w:rsidRPr="00004F86">
        <w:rPr>
          <w:rFonts w:ascii="Times New Roman" w:hAnsi="Times New Roman" w:cs="B Nazanin"/>
          <w:b/>
          <w:sz w:val="26"/>
          <w:szCs w:val="26"/>
          <w:rtl/>
        </w:rPr>
        <w:t xml:space="preserve"> 1385</w:t>
      </w:r>
      <w:r w:rsidRPr="00004F86">
        <w:rPr>
          <w:rFonts w:ascii="Times New Roman" w:hAnsi="Times New Roman" w:cs="B Nazanin" w:hint="cs"/>
          <w:b/>
          <w:sz w:val="26"/>
          <w:szCs w:val="26"/>
          <w:rtl/>
        </w:rPr>
        <w:t>،شماره</w:t>
      </w:r>
      <w:r w:rsidRPr="00004F86">
        <w:rPr>
          <w:rFonts w:ascii="Times New Roman" w:hAnsi="Times New Roman" w:cs="B Nazanin"/>
          <w:b/>
          <w:sz w:val="26"/>
          <w:szCs w:val="26"/>
          <w:rtl/>
        </w:rPr>
        <w:t xml:space="preserve"> 174</w:t>
      </w:r>
      <w:r w:rsidRPr="00004F86">
        <w:rPr>
          <w:rFonts w:ascii="Times New Roman" w:hAnsi="Times New Roman" w:cs="B Nazanin" w:hint="cs"/>
          <w:b/>
          <w:sz w:val="26"/>
          <w:szCs w:val="26"/>
          <w:rtl/>
        </w:rPr>
        <w:t>،قابل</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http://www.hawzah.net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خدارحيمي،سيامک،جعفري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سيدغلامرضا، نقش</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مذهب</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بر</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بهداشت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رواني،رواندرماني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وروانشناسي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باليني،فصلنامه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اصول</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بهداشت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رواني،ش</w:t>
      </w:r>
      <w:r w:rsidRPr="00004F86">
        <w:rPr>
          <w:rFonts w:ascii="Times New Roman" w:hAnsi="Times New Roman" w:cs="B Nazanin"/>
          <w:b/>
          <w:sz w:val="26"/>
          <w:szCs w:val="26"/>
          <w:rtl/>
        </w:rPr>
        <w:t xml:space="preserve"> 4</w:t>
      </w:r>
      <w:r w:rsidRPr="00004F86">
        <w:rPr>
          <w:rFonts w:ascii="Times New Roman" w:hAnsi="Times New Roman" w:cs="B Nazanin" w:hint="cs"/>
          <w:b/>
          <w:sz w:val="26"/>
          <w:szCs w:val="26"/>
          <w:rtl/>
        </w:rPr>
        <w:t>،سال</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اول،زمستان</w:t>
      </w:r>
      <w:r w:rsidRPr="00004F86">
        <w:rPr>
          <w:rFonts w:ascii="Times New Roman" w:hAnsi="Times New Roman" w:cs="B Nazanin"/>
          <w:b/>
          <w:sz w:val="26"/>
          <w:szCs w:val="26"/>
          <w:rtl/>
        </w:rPr>
        <w:t xml:space="preserve"> 1378.</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دفترتحقيقات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کاربردي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معاونت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اجتماعي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نيروي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انتظامي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مازندران،مجموعه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مقالات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همايش</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منطقه</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اي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آسيب</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هاي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نوپديد،چا</w:t>
      </w:r>
      <w:r w:rsidR="003D4321" w:rsidRPr="00004F86">
        <w:rPr>
          <w:rFonts w:ascii="Times New Roman" w:hAnsi="Times New Roman" w:cs="B Nazanin" w:hint="cs"/>
          <w:b/>
          <w:sz w:val="26"/>
          <w:szCs w:val="26"/>
          <w:rtl/>
        </w:rPr>
        <w:t>پ ا</w:t>
      </w:r>
      <w:r w:rsidRPr="00004F86">
        <w:rPr>
          <w:rFonts w:ascii="Times New Roman" w:hAnsi="Times New Roman" w:cs="B Nazanin" w:hint="cs"/>
          <w:b/>
          <w:sz w:val="26"/>
          <w:szCs w:val="26"/>
          <w:rtl/>
        </w:rPr>
        <w:t>ول،خرداد</w:t>
      </w:r>
      <w:r w:rsidRPr="00004F86">
        <w:rPr>
          <w:rFonts w:ascii="Times New Roman" w:hAnsi="Times New Roman" w:cs="B Nazanin"/>
          <w:b/>
          <w:sz w:val="26"/>
          <w:szCs w:val="26"/>
          <w:rtl/>
        </w:rPr>
        <w:t xml:space="preserve">1390. </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دهخدا،علي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اکبر،لغتنامه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دهخدا،باهمکاري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گروهي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نويسندگان،دانشگاه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تهران،جلد</w:t>
      </w:r>
      <w:r w:rsidRPr="00004F86">
        <w:rPr>
          <w:rFonts w:ascii="Times New Roman" w:hAnsi="Times New Roman" w:cs="B Nazanin"/>
          <w:b/>
          <w:sz w:val="26"/>
          <w:szCs w:val="26"/>
          <w:rtl/>
        </w:rPr>
        <w:t xml:space="preserve"> 14</w:t>
      </w:r>
      <w:r w:rsidRPr="00004F86">
        <w:rPr>
          <w:rFonts w:ascii="Times New Roman" w:hAnsi="Times New Roman" w:cs="B Nazanin" w:hint="cs"/>
          <w:b/>
          <w:sz w:val="26"/>
          <w:szCs w:val="26"/>
          <w:rtl/>
        </w:rPr>
        <w:t>،چ</w:t>
      </w:r>
      <w:r w:rsidRPr="00004F86">
        <w:rPr>
          <w:rFonts w:ascii="Times New Roman" w:hAnsi="Times New Roman" w:cs="B Nazanin"/>
          <w:b/>
          <w:sz w:val="26"/>
          <w:szCs w:val="26"/>
          <w:rtl/>
        </w:rPr>
        <w:t>2</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1377.</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رستگار،مرتضي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محقّق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110</w:t>
      </w:r>
      <w:r w:rsidRPr="00004F86">
        <w:rPr>
          <w:rFonts w:ascii="Times New Roman" w:hAnsi="Times New Roman" w:cs="B Nazanin" w:hint="cs"/>
          <w:b/>
          <w:sz w:val="26"/>
          <w:szCs w:val="26"/>
          <w:rtl/>
        </w:rPr>
        <w:t>سؤال</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پيرامون</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مسجد،دفترمطالعات وتحقيقات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مرکزرسيدگي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امورمساجد،انتشارات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موسسه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فرهنگي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ثقلين،مرداد</w:t>
      </w:r>
      <w:r w:rsidRPr="00004F86">
        <w:rPr>
          <w:rFonts w:ascii="Times New Roman" w:hAnsi="Times New Roman" w:cs="B Nazanin"/>
          <w:b/>
          <w:sz w:val="26"/>
          <w:szCs w:val="26"/>
          <w:rtl/>
        </w:rPr>
        <w:t xml:space="preserve"> 1384.</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رشيدي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پور،مجيد،آشنايي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باتعليم</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وتربيت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اسلامي،انتشارات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انجمن</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اولياومربيان،آذر</w:t>
      </w:r>
      <w:r w:rsidRPr="00004F86">
        <w:rPr>
          <w:rFonts w:ascii="Times New Roman" w:hAnsi="Times New Roman" w:cs="B Nazanin"/>
          <w:b/>
          <w:sz w:val="26"/>
          <w:szCs w:val="26"/>
          <w:rtl/>
        </w:rPr>
        <w:t xml:space="preserve"> 1382.</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رضايي،علي،جايگاه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مساجد</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درفرهنگ</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اسلامي،مؤسسه</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فرهنگي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ثقلين</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قم،چا</w:t>
      </w:r>
      <w:r w:rsidR="003D4321" w:rsidRPr="00004F86">
        <w:rPr>
          <w:rFonts w:ascii="Times New Roman" w:hAnsi="Times New Roman" w:cs="B Nazanin" w:hint="cs"/>
          <w:b/>
          <w:sz w:val="26"/>
          <w:szCs w:val="26"/>
          <w:rtl/>
        </w:rPr>
        <w:t>پ ا</w:t>
      </w:r>
      <w:r w:rsidRPr="00004F86">
        <w:rPr>
          <w:rFonts w:ascii="Times New Roman" w:hAnsi="Times New Roman" w:cs="B Nazanin" w:hint="cs"/>
          <w:b/>
          <w:sz w:val="26"/>
          <w:szCs w:val="26"/>
          <w:rtl/>
        </w:rPr>
        <w:t>ول،</w:t>
      </w:r>
      <w:r w:rsidRPr="00004F86">
        <w:rPr>
          <w:rFonts w:ascii="Times New Roman" w:hAnsi="Times New Roman" w:cs="B Nazanin"/>
          <w:b/>
          <w:sz w:val="26"/>
          <w:szCs w:val="26"/>
          <w:rtl/>
        </w:rPr>
        <w:t xml:space="preserve"> 1382 </w:t>
      </w:r>
      <w:r w:rsidRPr="00004F86">
        <w:rPr>
          <w:rFonts w:ascii="Times New Roman" w:hAnsi="Times New Roman" w:cs="B Nazanin" w:hint="cs"/>
          <w:b/>
          <w:sz w:val="26"/>
          <w:szCs w:val="26"/>
          <w:rtl/>
        </w:rPr>
        <w:t>خرداد</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شبلي،احمد،تاريخ</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آموزش</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اسلام،ترجمه</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ساكت</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محمدحسين،دفترنشرفرهنگ</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اسلامي،تهران،</w:t>
      </w:r>
      <w:r w:rsidRPr="00004F86">
        <w:rPr>
          <w:rFonts w:ascii="Times New Roman" w:hAnsi="Times New Roman" w:cs="B Nazanin"/>
          <w:b/>
          <w:sz w:val="26"/>
          <w:szCs w:val="26"/>
          <w:rtl/>
        </w:rPr>
        <w:t xml:space="preserve"> ۱۳۶۳ </w:t>
      </w:r>
      <w:r w:rsidRPr="00004F86">
        <w:rPr>
          <w:rFonts w:ascii="Times New Roman" w:hAnsi="Times New Roman" w:cs="B Nazanin" w:hint="cs"/>
          <w:b/>
          <w:sz w:val="26"/>
          <w:szCs w:val="26"/>
          <w:rtl/>
        </w:rPr>
        <w:t>هـ</w:t>
      </w:r>
      <w:r w:rsidRPr="00004F86">
        <w:rPr>
          <w:rFonts w:ascii="Times New Roman" w:hAnsi="Times New Roman" w:cs="B Nazanin"/>
          <w:b/>
          <w:sz w:val="26"/>
          <w:szCs w:val="26"/>
          <w:rtl/>
        </w:rPr>
        <w:t>.</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ش،پيوست</w:t>
      </w:r>
      <w:r w:rsidRPr="00004F86">
        <w:rPr>
          <w:rFonts w:ascii="Times New Roman" w:hAnsi="Times New Roman" w:cs="B Nazanin"/>
          <w:b/>
          <w:sz w:val="26"/>
          <w:szCs w:val="26"/>
          <w:rtl/>
        </w:rPr>
        <w:t xml:space="preserve"> ۲ (</w:t>
      </w:r>
      <w:r w:rsidRPr="00004F86">
        <w:rPr>
          <w:rFonts w:ascii="Times New Roman" w:hAnsi="Times New Roman" w:cs="B Nazanin" w:hint="cs"/>
          <w:b/>
          <w:sz w:val="26"/>
          <w:szCs w:val="26"/>
          <w:rtl/>
        </w:rPr>
        <w:t>نقدي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بركتاب</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تاريخ</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آموزش</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دراسلام</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ازمصطفي</w:t>
      </w:r>
      <w:r w:rsidR="003D4321"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جواد</w:t>
      </w:r>
      <w:r w:rsidRPr="00004F86">
        <w:rPr>
          <w:rFonts w:ascii="Times New Roman" w:hAnsi="Times New Roman" w:cs="B Nazanin"/>
          <w:b/>
          <w:sz w:val="26"/>
          <w:szCs w:val="26"/>
          <w:rtl/>
        </w:rPr>
        <w:t>.</w:t>
      </w:r>
    </w:p>
    <w:p w:rsidR="005C5EBC" w:rsidRPr="00004F86" w:rsidRDefault="005C5EBC" w:rsidP="0081754D">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طباطبايي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بروجردي،حسين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متوفي</w:t>
      </w:r>
      <w:r w:rsidRPr="00004F86">
        <w:rPr>
          <w:rFonts w:ascii="Times New Roman" w:hAnsi="Times New Roman" w:cs="B Nazanin"/>
          <w:b/>
          <w:sz w:val="26"/>
          <w:szCs w:val="26"/>
          <w:rtl/>
        </w:rPr>
        <w:t>1340)</w:t>
      </w:r>
      <w:r w:rsidRPr="00004F86">
        <w:rPr>
          <w:rFonts w:ascii="Times New Roman" w:hAnsi="Times New Roman" w:cs="B Nazanin" w:hint="cs"/>
          <w:b/>
          <w:sz w:val="26"/>
          <w:szCs w:val="26"/>
          <w:rtl/>
        </w:rPr>
        <w:t>،جامع</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الحاديث</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شيعه،قم،ج</w:t>
      </w:r>
      <w:r w:rsidRPr="00004F86">
        <w:rPr>
          <w:rFonts w:ascii="Times New Roman" w:hAnsi="Times New Roman" w:cs="B Nazanin"/>
          <w:b/>
          <w:sz w:val="26"/>
          <w:szCs w:val="26"/>
          <w:rtl/>
        </w:rPr>
        <w:t>6</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1369.</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طباطبايي،سيدمحمدحسين،تفسيرالميزان</w:t>
      </w:r>
      <w:r w:rsidRPr="00004F86">
        <w:rPr>
          <w:rFonts w:ascii="Times New Roman" w:hAnsi="Times New Roman" w:cs="B Nazanin"/>
          <w:b/>
          <w:sz w:val="26"/>
          <w:szCs w:val="26"/>
          <w:rtl/>
        </w:rPr>
        <w:t xml:space="preserve"> (23 </w:t>
      </w:r>
      <w:r w:rsidRPr="00004F86">
        <w:rPr>
          <w:rFonts w:ascii="Times New Roman" w:hAnsi="Times New Roman" w:cs="B Nazanin" w:hint="cs"/>
          <w:b/>
          <w:sz w:val="26"/>
          <w:szCs w:val="26"/>
          <w:rtl/>
        </w:rPr>
        <w:t>جلدي</w:t>
      </w:r>
      <w:r w:rsidRPr="00004F86">
        <w:rPr>
          <w:rFonts w:ascii="Times New Roman" w:hAnsi="Times New Roman" w:cs="B Nazanin"/>
          <w:b/>
          <w:sz w:val="26"/>
          <w:szCs w:val="26"/>
          <w:rtl/>
        </w:rPr>
        <w:t>)</w:t>
      </w:r>
      <w:r w:rsidRPr="00004F86">
        <w:rPr>
          <w:rFonts w:ascii="Times New Roman" w:hAnsi="Times New Roman" w:cs="B Nazanin" w:hint="cs"/>
          <w:b/>
          <w:sz w:val="26"/>
          <w:szCs w:val="26"/>
          <w:rtl/>
        </w:rPr>
        <w:t>،ترجمه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موسوي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همداني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سيدمحمدباقر،نشربنيادعلمي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وفکري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علامه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طباطبايي،جلد</w:t>
      </w:r>
      <w:r w:rsidRPr="00004F86">
        <w:rPr>
          <w:rFonts w:ascii="Times New Roman" w:hAnsi="Times New Roman" w:cs="B Nazanin"/>
          <w:b/>
          <w:sz w:val="26"/>
          <w:szCs w:val="26"/>
          <w:rtl/>
        </w:rPr>
        <w:t xml:space="preserve"> 12</w:t>
      </w:r>
      <w:r w:rsidRPr="00004F86">
        <w:rPr>
          <w:rFonts w:ascii="Times New Roman" w:hAnsi="Times New Roman" w:cs="B Nazanin" w:hint="cs"/>
          <w:b/>
          <w:sz w:val="26"/>
          <w:szCs w:val="26"/>
          <w:rtl/>
        </w:rPr>
        <w:t>،چاپ</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چهارم،</w:t>
      </w:r>
      <w:r w:rsidRPr="00004F86">
        <w:rPr>
          <w:rFonts w:ascii="Times New Roman" w:hAnsi="Times New Roman" w:cs="B Nazanin"/>
          <w:b/>
          <w:sz w:val="26"/>
          <w:szCs w:val="26"/>
          <w:rtl/>
        </w:rPr>
        <w:t xml:space="preserve"> 1370.</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طباطبايي،محمدحسين،تفسيرالميزان،ترجمه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موسوي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محمدباقر،انتشارات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دفترانتشارات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وابسته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جامعه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مدرسين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حوزه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علميه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قم</w:t>
      </w:r>
      <w:r w:rsidRPr="00004F86">
        <w:rPr>
          <w:rFonts w:ascii="Times New Roman" w:hAnsi="Times New Roman" w:cs="B Nazanin"/>
          <w:b/>
          <w:sz w:val="26"/>
          <w:szCs w:val="26"/>
          <w:rtl/>
        </w:rPr>
        <w:t>)</w:t>
      </w:r>
      <w:r w:rsidRPr="00004F86">
        <w:rPr>
          <w:rFonts w:ascii="Times New Roman" w:hAnsi="Times New Roman" w:cs="B Nazanin" w:hint="cs"/>
          <w:b/>
          <w:sz w:val="26"/>
          <w:szCs w:val="26"/>
          <w:rtl/>
        </w:rPr>
        <w:t>،قم،ج</w:t>
      </w:r>
      <w:r w:rsidRPr="00004F86">
        <w:rPr>
          <w:rFonts w:ascii="Times New Roman" w:hAnsi="Times New Roman" w:cs="B Nazanin"/>
          <w:b/>
          <w:sz w:val="26"/>
          <w:szCs w:val="26"/>
          <w:rtl/>
        </w:rPr>
        <w:t xml:space="preserve"> 16</w:t>
      </w:r>
      <w:r w:rsidRPr="00004F86">
        <w:rPr>
          <w:rFonts w:ascii="Times New Roman" w:hAnsi="Times New Roman" w:cs="B Nazanin" w:hint="cs"/>
          <w:b/>
          <w:sz w:val="26"/>
          <w:szCs w:val="26"/>
          <w:rtl/>
        </w:rPr>
        <w:t>، سال</w:t>
      </w:r>
      <w:r w:rsidRPr="00004F86">
        <w:rPr>
          <w:rFonts w:ascii="Cambria Math" w:hAnsi="Cambria Math" w:cs="Cambria Math" w:hint="cs"/>
          <w:b/>
          <w:sz w:val="26"/>
          <w:szCs w:val="26"/>
          <w:rtl/>
        </w:rPr>
        <w:t> </w:t>
      </w:r>
      <w:r w:rsidRPr="00004F86">
        <w:rPr>
          <w:rFonts w:ascii="Times New Roman" w:hAnsi="Times New Roman" w:cs="B Nazanin" w:hint="cs"/>
          <w:b/>
          <w:sz w:val="26"/>
          <w:szCs w:val="26"/>
          <w:rtl/>
        </w:rPr>
        <w:t>١٣٧۴</w:t>
      </w:r>
      <w:r w:rsidRPr="00004F86">
        <w:rPr>
          <w:rFonts w:ascii="Cambria Math" w:hAnsi="Cambria Math" w:cs="Cambria Math" w:hint="cs"/>
          <w:b/>
          <w:sz w:val="26"/>
          <w:szCs w:val="26"/>
          <w:rtl/>
        </w:rPr>
        <w:t> </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طبرسي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الفضل</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الحسن،مجمع</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البيان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تفسيرالقرآن،ترجمه،تحقيق</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تصحيح</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جمعي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ازمترجمان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نويسندگان،نشرفراهاني،تهران،ج</w:t>
      </w:r>
      <w:r w:rsidRPr="00004F86">
        <w:rPr>
          <w:rFonts w:ascii="Times New Roman" w:hAnsi="Times New Roman" w:cs="B Nazanin"/>
          <w:b/>
          <w:sz w:val="26"/>
          <w:szCs w:val="26"/>
          <w:rtl/>
        </w:rPr>
        <w:t xml:space="preserve"> ۱۱</w:t>
      </w:r>
      <w:r w:rsidRPr="00004F86">
        <w:rPr>
          <w:rFonts w:ascii="Times New Roman" w:hAnsi="Times New Roman" w:cs="B Nazanin" w:hint="cs"/>
          <w:b/>
          <w:sz w:val="26"/>
          <w:szCs w:val="26"/>
          <w:rtl/>
        </w:rPr>
        <w:t>،سال</w:t>
      </w:r>
      <w:r w:rsidRPr="00004F86">
        <w:rPr>
          <w:rFonts w:ascii="Times New Roman" w:hAnsi="Times New Roman" w:cs="B Nazanin"/>
          <w:b/>
          <w:sz w:val="26"/>
          <w:szCs w:val="26"/>
          <w:rtl/>
        </w:rPr>
        <w:t xml:space="preserve"> 1351.</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lastRenderedPageBreak/>
        <w:t>عظيم</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زاده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اردبيلي،فائزه،مطالعه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تطبيقي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حقوق</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زنان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ازمنظراسلام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وغرب،دانشگاه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امام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صادق</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ع</w:t>
      </w:r>
      <w:r w:rsidRPr="00004F86">
        <w:rPr>
          <w:rFonts w:ascii="Times New Roman" w:hAnsi="Times New Roman" w:cs="B Nazanin"/>
          <w:b/>
          <w:sz w:val="26"/>
          <w:szCs w:val="26"/>
          <w:rtl/>
        </w:rPr>
        <w:t>)</w:t>
      </w:r>
      <w:r w:rsidRPr="00004F86">
        <w:rPr>
          <w:rFonts w:ascii="Times New Roman" w:hAnsi="Times New Roman" w:cs="B Nazanin" w:hint="cs"/>
          <w:b/>
          <w:sz w:val="26"/>
          <w:szCs w:val="26"/>
          <w:rtl/>
        </w:rPr>
        <w:t>،مرکزامورزنان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خانواده،معاونت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آموزش</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 xml:space="preserve">پژوهش، </w:t>
      </w:r>
      <w:r w:rsidRPr="00004F86">
        <w:rPr>
          <w:rFonts w:ascii="Times New Roman" w:hAnsi="Times New Roman" w:cs="B Nazanin"/>
          <w:b/>
          <w:sz w:val="26"/>
          <w:szCs w:val="26"/>
          <w:rtl/>
        </w:rPr>
        <w:t>1386</w:t>
      </w:r>
      <w:r w:rsidRPr="00004F86">
        <w:rPr>
          <w:rFonts w:ascii="Times New Roman" w:hAnsi="Times New Roman" w:cs="B Nazanin" w:hint="cs"/>
          <w:b/>
          <w:sz w:val="26"/>
          <w:szCs w:val="26"/>
          <w:rtl/>
        </w:rPr>
        <w:t>،قابل</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http://www.women.gov.ir</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فرجي،محمدمهدي،ويژگي</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هاي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امام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جماعت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موفق،مبلغان،شماره</w:t>
      </w:r>
      <w:r w:rsidRPr="00004F86">
        <w:rPr>
          <w:rFonts w:ascii="Times New Roman" w:hAnsi="Times New Roman" w:cs="B Nazanin"/>
          <w:b/>
          <w:sz w:val="26"/>
          <w:szCs w:val="26"/>
          <w:rtl/>
        </w:rPr>
        <w:t xml:space="preserve"> 118</w:t>
      </w:r>
      <w:r w:rsidRPr="00004F86">
        <w:rPr>
          <w:rFonts w:ascii="Times New Roman" w:hAnsi="Times New Roman" w:cs="B Nazanin" w:hint="cs"/>
          <w:b/>
          <w:sz w:val="26"/>
          <w:szCs w:val="26"/>
          <w:rtl/>
        </w:rPr>
        <w:t>،مرداد</w:t>
      </w:r>
      <w:r w:rsidRPr="00004F86">
        <w:rPr>
          <w:rFonts w:ascii="Times New Roman" w:hAnsi="Times New Roman" w:cs="B Nazanin"/>
          <w:b/>
          <w:sz w:val="26"/>
          <w:szCs w:val="26"/>
          <w:rtl/>
        </w:rPr>
        <w:t xml:space="preserve"> 1388</w:t>
      </w:r>
      <w:r w:rsidRPr="00004F86">
        <w:rPr>
          <w:rFonts w:ascii="Times New Roman" w:hAnsi="Times New Roman" w:cs="B Nazanin" w:hint="cs"/>
          <w:b/>
          <w:sz w:val="26"/>
          <w:szCs w:val="26"/>
          <w:rtl/>
        </w:rPr>
        <w:t>،صص</w:t>
      </w:r>
      <w:r w:rsidRPr="00004F86">
        <w:rPr>
          <w:rFonts w:ascii="Times New Roman" w:hAnsi="Times New Roman" w:cs="B Nazanin"/>
          <w:b/>
          <w:sz w:val="26"/>
          <w:szCs w:val="26"/>
          <w:rtl/>
        </w:rPr>
        <w:t xml:space="preserve"> 32-43.</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قرباني،نيما،روان‌شناسي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دين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يک</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روي‌آورد</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علمي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چندتباري،قبسات،ش</w:t>
      </w:r>
      <w:r w:rsidRPr="00004F86">
        <w:rPr>
          <w:rFonts w:ascii="Times New Roman" w:hAnsi="Times New Roman" w:cs="B Nazanin"/>
          <w:b/>
          <w:sz w:val="26"/>
          <w:szCs w:val="26"/>
          <w:rtl/>
        </w:rPr>
        <w:t xml:space="preserve"> 8</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1377.</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قرشي،باقرشريف،زندگاني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حسن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علي</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ع</w:t>
      </w:r>
      <w:r w:rsidRPr="00004F86">
        <w:rPr>
          <w:rFonts w:ascii="Times New Roman" w:hAnsi="Times New Roman" w:cs="B Nazanin"/>
          <w:b/>
          <w:sz w:val="26"/>
          <w:szCs w:val="26"/>
          <w:rtl/>
        </w:rPr>
        <w:t>)</w:t>
      </w:r>
      <w:r w:rsidRPr="00004F86">
        <w:rPr>
          <w:rFonts w:ascii="Times New Roman" w:hAnsi="Times New Roman" w:cs="B Nazanin" w:hint="cs"/>
          <w:b/>
          <w:sz w:val="26"/>
          <w:szCs w:val="26"/>
          <w:rtl/>
        </w:rPr>
        <w:t>،ترجمه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فخرالدين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حجازي،انتشارات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بعثت،تهران،چ</w:t>
      </w:r>
      <w:r w:rsidRPr="00004F86">
        <w:rPr>
          <w:rFonts w:ascii="Times New Roman" w:hAnsi="Times New Roman" w:cs="B Nazanin"/>
          <w:b/>
          <w:sz w:val="26"/>
          <w:szCs w:val="26"/>
          <w:rtl/>
        </w:rPr>
        <w:t>2</w:t>
      </w:r>
      <w:r w:rsidRPr="00004F86">
        <w:rPr>
          <w:rFonts w:ascii="Times New Roman" w:hAnsi="Times New Roman" w:cs="B Nazanin" w:hint="cs"/>
          <w:b/>
          <w:sz w:val="26"/>
          <w:szCs w:val="26"/>
          <w:rtl/>
        </w:rPr>
        <w:t>،ج</w:t>
      </w:r>
      <w:r w:rsidRPr="00004F86">
        <w:rPr>
          <w:rFonts w:ascii="Times New Roman" w:hAnsi="Times New Roman" w:cs="B Nazanin"/>
          <w:b/>
          <w:sz w:val="26"/>
          <w:szCs w:val="26"/>
          <w:rtl/>
        </w:rPr>
        <w:t xml:space="preserve"> 1</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1353.</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لطف</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آبادي،حسين،روانشناسي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 xml:space="preserve">رشد </w:t>
      </w:r>
      <w:r w:rsidRPr="00004F86">
        <w:rPr>
          <w:rFonts w:ascii="Times New Roman" w:hAnsi="Times New Roman" w:cs="B Nazanin"/>
          <w:b/>
          <w:sz w:val="26"/>
          <w:szCs w:val="26"/>
          <w:rtl/>
        </w:rPr>
        <w:t>2</w:t>
      </w:r>
      <w:r w:rsidRPr="00004F86">
        <w:rPr>
          <w:rFonts w:ascii="Times New Roman" w:hAnsi="Times New Roman" w:cs="B Nazanin" w:hint="cs"/>
          <w:b/>
          <w:sz w:val="26"/>
          <w:szCs w:val="26"/>
          <w:rtl/>
        </w:rPr>
        <w:t>،سمت،تهران،چ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w:t>
      </w:r>
      <w:r w:rsidRPr="00004F86">
        <w:rPr>
          <w:rFonts w:ascii="Times New Roman" w:hAnsi="Times New Roman" w:cs="B Nazanin"/>
          <w:b/>
          <w:sz w:val="26"/>
          <w:szCs w:val="26"/>
          <w:rtl/>
        </w:rPr>
        <w:t>1390.</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مطهّري،مرتضي،تعليم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وتربيت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دراسلام،صدرا</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باكسب</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اجازه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ازشوراي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نظارت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برنشرآثاراستادشهيد</w:t>
      </w:r>
      <w:r w:rsidRPr="00004F86">
        <w:rPr>
          <w:rFonts w:ascii="Times New Roman" w:hAnsi="Times New Roman" w:cs="B Nazanin"/>
          <w:b/>
          <w:sz w:val="26"/>
          <w:szCs w:val="26"/>
          <w:rtl/>
        </w:rPr>
        <w:t>)</w:t>
      </w:r>
      <w:r w:rsidRPr="00004F86">
        <w:rPr>
          <w:rFonts w:ascii="Times New Roman" w:hAnsi="Times New Roman" w:cs="B Nazanin" w:hint="cs"/>
          <w:b/>
          <w:sz w:val="26"/>
          <w:szCs w:val="26"/>
          <w:rtl/>
        </w:rPr>
        <w:t>،چاپ</w:t>
      </w:r>
      <w:r w:rsidRPr="00004F86">
        <w:rPr>
          <w:rFonts w:ascii="Times New Roman" w:hAnsi="Times New Roman" w:cs="B Nazanin"/>
          <w:b/>
          <w:sz w:val="26"/>
          <w:szCs w:val="26"/>
          <w:rtl/>
        </w:rPr>
        <w:t xml:space="preserve"> 23</w:t>
      </w:r>
      <w:r w:rsidRPr="00004F86">
        <w:rPr>
          <w:rFonts w:ascii="Times New Roman" w:hAnsi="Times New Roman" w:cs="B Nazanin" w:hint="cs"/>
          <w:b/>
          <w:sz w:val="26"/>
          <w:szCs w:val="26"/>
          <w:rtl/>
        </w:rPr>
        <w:t>،بهار</w:t>
      </w:r>
      <w:r w:rsidRPr="00004F86">
        <w:rPr>
          <w:rFonts w:ascii="Times New Roman" w:hAnsi="Times New Roman" w:cs="B Nazanin"/>
          <w:b/>
          <w:sz w:val="26"/>
          <w:szCs w:val="26"/>
          <w:rtl/>
        </w:rPr>
        <w:t xml:space="preserve"> 1373.</w:t>
      </w:r>
    </w:p>
    <w:p w:rsidR="005C5EBC" w:rsidRPr="00004F86" w:rsidRDefault="005C5EBC" w:rsidP="0081754D">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مکارم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شيرازي،ناصر،باهمکاري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جمعي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ازنويسندگان،تفسيرنمونه</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تفسيروبررسي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تازه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درباره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قرآن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مجيدبادرنظرگرفتن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نيازها،خواست</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ها،پرسش</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ها،مکتب</w:t>
      </w:r>
      <w:r w:rsidR="0081754D" w:rsidRPr="00004F86">
        <w:rPr>
          <w:rFonts w:ascii="Times New Roman" w:hAnsi="Times New Roman" w:cs="B Nazanin" w:hint="cs"/>
          <w:b/>
          <w:sz w:val="26"/>
          <w:szCs w:val="26"/>
          <w:rtl/>
        </w:rPr>
        <w:t>‌</w:t>
      </w:r>
      <w:r w:rsidRPr="00004F86">
        <w:rPr>
          <w:rFonts w:ascii="Times New Roman" w:hAnsi="Times New Roman" w:cs="B Nazanin" w:hint="cs"/>
          <w:b/>
          <w:sz w:val="26"/>
          <w:szCs w:val="26"/>
          <w:rtl/>
        </w:rPr>
        <w:t>هاومسائل</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روز</w:t>
      </w:r>
      <w:r w:rsidRPr="00004F86">
        <w:rPr>
          <w:rFonts w:ascii="Times New Roman" w:hAnsi="Times New Roman" w:cs="B Nazanin"/>
          <w:b/>
          <w:sz w:val="26"/>
          <w:szCs w:val="26"/>
          <w:rtl/>
        </w:rPr>
        <w:t>)</w:t>
      </w:r>
      <w:r w:rsidRPr="00004F86">
        <w:rPr>
          <w:rFonts w:ascii="Times New Roman" w:hAnsi="Times New Roman" w:cs="B Nazanin" w:hint="cs"/>
          <w:b/>
          <w:sz w:val="26"/>
          <w:szCs w:val="26"/>
          <w:rtl/>
        </w:rPr>
        <w:t>،دارالکتب</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الاسلاميه،تهران،ج</w:t>
      </w:r>
      <w:r w:rsidRPr="00004F86">
        <w:rPr>
          <w:rFonts w:ascii="Times New Roman" w:hAnsi="Times New Roman" w:cs="B Nazanin"/>
          <w:b/>
          <w:sz w:val="26"/>
          <w:szCs w:val="26"/>
          <w:rtl/>
        </w:rPr>
        <w:t xml:space="preserve"> 7</w:t>
      </w:r>
      <w:r w:rsidRPr="00004F86">
        <w:rPr>
          <w:rFonts w:ascii="Times New Roman" w:hAnsi="Times New Roman" w:cs="B Nazanin" w:hint="cs"/>
          <w:b/>
          <w:sz w:val="26"/>
          <w:szCs w:val="26"/>
          <w:rtl/>
        </w:rPr>
        <w:t>،</w:t>
      </w:r>
      <w:r w:rsidRPr="00004F86">
        <w:rPr>
          <w:rFonts w:ascii="Times New Roman" w:hAnsi="Times New Roman" w:cs="B Nazanin"/>
          <w:b/>
          <w:sz w:val="26"/>
          <w:szCs w:val="26"/>
          <w:rtl/>
        </w:rPr>
        <w:t>1380.</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مکارم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شيرازي،ناصر،رساله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توضيح</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المسائل،انتشارات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امام</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ابيطالب</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ع</w:t>
      </w:r>
      <w:r w:rsidRPr="00004F86">
        <w:rPr>
          <w:rFonts w:ascii="Times New Roman" w:hAnsi="Times New Roman" w:cs="B Nazanin"/>
          <w:b/>
          <w:sz w:val="26"/>
          <w:szCs w:val="26"/>
          <w:rtl/>
        </w:rPr>
        <w:t>)</w:t>
      </w:r>
      <w:r w:rsidRPr="00004F86">
        <w:rPr>
          <w:rFonts w:ascii="Times New Roman" w:hAnsi="Times New Roman" w:cs="B Nazanin" w:hint="cs"/>
          <w:b/>
          <w:sz w:val="26"/>
          <w:szCs w:val="26"/>
          <w:rtl/>
        </w:rPr>
        <w:t>،چ</w:t>
      </w:r>
      <w:r w:rsidRPr="00004F86">
        <w:rPr>
          <w:rFonts w:ascii="Times New Roman" w:hAnsi="Times New Roman" w:cs="B Nazanin"/>
          <w:b/>
          <w:sz w:val="26"/>
          <w:szCs w:val="26"/>
          <w:rtl/>
        </w:rPr>
        <w:t>31</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1389.</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مؤسسه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مسجد،حضورسبززنان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درخانه</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هاي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خدا،نشريه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مبلغان،فروردين</w:t>
      </w:r>
      <w:r w:rsidRPr="00004F86">
        <w:rPr>
          <w:rFonts w:ascii="Times New Roman" w:hAnsi="Times New Roman" w:cs="B Nazanin"/>
          <w:b/>
          <w:sz w:val="26"/>
          <w:szCs w:val="26"/>
          <w:rtl/>
        </w:rPr>
        <w:t xml:space="preserve"> 1382</w:t>
      </w:r>
      <w:r w:rsidRPr="00004F86">
        <w:rPr>
          <w:rFonts w:ascii="Times New Roman" w:hAnsi="Times New Roman" w:cs="B Nazanin" w:hint="cs"/>
          <w:b/>
          <w:sz w:val="26"/>
          <w:szCs w:val="26"/>
          <w:rtl/>
        </w:rPr>
        <w:t>،شماره</w:t>
      </w:r>
      <w:r w:rsidRPr="00004F86">
        <w:rPr>
          <w:rFonts w:ascii="Times New Roman" w:hAnsi="Times New Roman" w:cs="B Nazanin"/>
          <w:b/>
          <w:sz w:val="26"/>
          <w:szCs w:val="26"/>
          <w:rtl/>
        </w:rPr>
        <w:t xml:space="preserve"> 40.</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Pr>
      </w:pPr>
      <w:r w:rsidRPr="00004F86">
        <w:rPr>
          <w:rFonts w:ascii="Times New Roman" w:hAnsi="Times New Roman" w:cs="B Nazanin" w:hint="cs"/>
          <w:b/>
          <w:sz w:val="26"/>
          <w:szCs w:val="26"/>
          <w:rtl/>
        </w:rPr>
        <w:t>همداني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رفيع</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الدين،اسحاق</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محمد</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قاضيابرقوه،</w:t>
      </w:r>
      <w:r w:rsidRPr="00004F86">
        <w:rPr>
          <w:rFonts w:ascii="Times New Roman" w:hAnsi="Times New Roman" w:cs="B Nazanin"/>
          <w:b/>
          <w:sz w:val="26"/>
          <w:szCs w:val="26"/>
          <w:rtl/>
        </w:rPr>
        <w:t xml:space="preserve"> 583-623)</w:t>
      </w:r>
      <w:r w:rsidRPr="00004F86">
        <w:rPr>
          <w:rFonts w:ascii="Times New Roman" w:hAnsi="Times New Roman" w:cs="B Nazanin" w:hint="cs"/>
          <w:b/>
          <w:sz w:val="26"/>
          <w:szCs w:val="26"/>
          <w:rtl/>
        </w:rPr>
        <w:t>،سيرت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رسول</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الله</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به روايت</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عبدالملک</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هشام</w:t>
      </w:r>
      <w:r w:rsidRPr="00004F86">
        <w:rPr>
          <w:rFonts w:ascii="Times New Roman" w:hAnsi="Times New Roman" w:cs="B Nazanin"/>
          <w:b/>
          <w:sz w:val="26"/>
          <w:szCs w:val="26"/>
          <w:rtl/>
        </w:rPr>
        <w:t>)</w:t>
      </w:r>
      <w:r w:rsidRPr="00004F86">
        <w:rPr>
          <w:rFonts w:ascii="Times New Roman" w:hAnsi="Times New Roman" w:cs="B Nazanin" w:hint="cs"/>
          <w:b/>
          <w:sz w:val="26"/>
          <w:szCs w:val="26"/>
          <w:rtl/>
        </w:rPr>
        <w:t>،ترجمه</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فارسي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ويرايش</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متن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مدرس</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صادقي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جعفر،نشرمرکز،تهران،چسوم،</w:t>
      </w:r>
      <w:r w:rsidRPr="00004F86">
        <w:rPr>
          <w:rFonts w:ascii="Times New Roman" w:hAnsi="Times New Roman" w:cs="B Nazanin"/>
          <w:b/>
          <w:sz w:val="26"/>
          <w:szCs w:val="26"/>
          <w:rtl/>
        </w:rPr>
        <w:t xml:space="preserve"> 1383.</w:t>
      </w:r>
    </w:p>
    <w:p w:rsidR="005C5EBC" w:rsidRPr="00004F86" w:rsidRDefault="005C5EBC" w:rsidP="006F250A">
      <w:pPr>
        <w:bidi/>
        <w:spacing w:before="240" w:line="240" w:lineRule="auto"/>
        <w:ind w:left="425" w:hanging="425"/>
        <w:jc w:val="lowKashida"/>
        <w:rPr>
          <w:rFonts w:ascii="Times New Roman" w:hAnsi="Times New Roman" w:cs="B Nazanin"/>
          <w:b/>
          <w:bCs/>
          <w:sz w:val="26"/>
          <w:szCs w:val="26"/>
          <w:rtl/>
        </w:rPr>
      </w:pPr>
      <w:r w:rsidRPr="00004F86">
        <w:rPr>
          <w:rFonts w:ascii="Times New Roman" w:hAnsi="Times New Roman" w:cs="B Nazanin" w:hint="cs"/>
          <w:b/>
          <w:bCs/>
          <w:sz w:val="26"/>
          <w:szCs w:val="26"/>
          <w:rtl/>
        </w:rPr>
        <w:t>ب) عربي</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طوسی، ابي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جعفرمحمدبن</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حسن(متوفي</w:t>
      </w:r>
      <w:r w:rsidRPr="00004F86">
        <w:rPr>
          <w:rFonts w:ascii="Times New Roman" w:hAnsi="Times New Roman" w:cs="B Nazanin"/>
          <w:b/>
          <w:sz w:val="26"/>
          <w:szCs w:val="26"/>
          <w:rtl/>
        </w:rPr>
        <w:t>460)</w:t>
      </w:r>
      <w:r w:rsidRPr="00004F86">
        <w:rPr>
          <w:rFonts w:ascii="Times New Roman" w:hAnsi="Times New Roman" w:cs="B Nazanin" w:hint="cs"/>
          <w:b/>
          <w:sz w:val="26"/>
          <w:szCs w:val="26"/>
          <w:rtl/>
        </w:rPr>
        <w:t>،تهذيب</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الاحکام،مصصح</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موسوي</w:t>
      </w:r>
      <w:r w:rsidR="0081754D"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خر</w:t>
      </w:r>
      <w:r w:rsidR="00301439" w:rsidRPr="00004F86">
        <w:rPr>
          <w:rFonts w:ascii="Times New Roman" w:hAnsi="Times New Roman" w:cs="B Nazanin" w:hint="cs"/>
          <w:b/>
          <w:sz w:val="26"/>
          <w:szCs w:val="26"/>
          <w:rtl/>
        </w:rPr>
        <w:t>ا</w:t>
      </w:r>
      <w:r w:rsidRPr="00004F86">
        <w:rPr>
          <w:rFonts w:ascii="Times New Roman" w:hAnsi="Times New Roman" w:cs="B Nazanin" w:hint="cs"/>
          <w:b/>
          <w:sz w:val="26"/>
          <w:szCs w:val="26"/>
          <w:rtl/>
        </w:rPr>
        <w:t>سان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سيدحسن،دارالکتب</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الاسلاميه،تهران،</w:t>
      </w:r>
      <w:r w:rsidRPr="00004F86">
        <w:rPr>
          <w:rFonts w:ascii="Times New Roman" w:hAnsi="Times New Roman" w:cs="B Nazanin"/>
          <w:b/>
          <w:sz w:val="26"/>
          <w:szCs w:val="26"/>
          <w:rtl/>
        </w:rPr>
        <w:t xml:space="preserve"> 1390</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حرّعاملي،محمدبن</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الحسن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متوفي</w:t>
      </w:r>
      <w:r w:rsidRPr="00004F86">
        <w:rPr>
          <w:rFonts w:ascii="Times New Roman" w:hAnsi="Times New Roman" w:cs="B Nazanin"/>
          <w:b/>
          <w:sz w:val="26"/>
          <w:szCs w:val="26"/>
          <w:rtl/>
        </w:rPr>
        <w:t>1104</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،وسايل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الشيعه،انتشارات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اسلاميه،تهران،چ</w:t>
      </w:r>
      <w:r w:rsidRPr="00004F86">
        <w:rPr>
          <w:rFonts w:ascii="Times New Roman" w:hAnsi="Times New Roman" w:cs="B Nazanin"/>
          <w:b/>
          <w:sz w:val="26"/>
          <w:szCs w:val="26"/>
          <w:rtl/>
        </w:rPr>
        <w:t>3</w:t>
      </w:r>
      <w:r w:rsidRPr="00004F86">
        <w:rPr>
          <w:rFonts w:ascii="Times New Roman" w:hAnsi="Times New Roman" w:cs="B Nazanin" w:hint="cs"/>
          <w:b/>
          <w:sz w:val="26"/>
          <w:szCs w:val="26"/>
          <w:rtl/>
        </w:rPr>
        <w:t>،ج</w:t>
      </w:r>
      <w:r w:rsidRPr="00004F86">
        <w:rPr>
          <w:rFonts w:ascii="Times New Roman" w:hAnsi="Times New Roman" w:cs="B Nazanin"/>
          <w:b/>
          <w:sz w:val="26"/>
          <w:szCs w:val="26"/>
          <w:rtl/>
        </w:rPr>
        <w:t xml:space="preserve"> 1 </w:t>
      </w:r>
      <w:r w:rsidRPr="00004F86">
        <w:rPr>
          <w:rFonts w:ascii="Times New Roman" w:hAnsi="Times New Roman" w:cs="B Nazanin" w:hint="cs"/>
          <w:b/>
          <w:sz w:val="26"/>
          <w:szCs w:val="26"/>
          <w:rtl/>
        </w:rPr>
        <w:t>و</w:t>
      </w:r>
      <w:r w:rsidRPr="00004F86">
        <w:rPr>
          <w:rFonts w:ascii="Times New Roman" w:hAnsi="Times New Roman" w:cs="B Nazanin"/>
          <w:b/>
          <w:sz w:val="26"/>
          <w:szCs w:val="26"/>
          <w:rtl/>
        </w:rPr>
        <w:t xml:space="preserve"> 3 </w:t>
      </w:r>
      <w:r w:rsidRPr="00004F86">
        <w:rPr>
          <w:rFonts w:ascii="Times New Roman" w:hAnsi="Times New Roman" w:cs="B Nazanin" w:hint="cs"/>
          <w:b/>
          <w:sz w:val="26"/>
          <w:szCs w:val="26"/>
          <w:rtl/>
        </w:rPr>
        <w:t>و</w:t>
      </w:r>
      <w:r w:rsidRPr="00004F86">
        <w:rPr>
          <w:rFonts w:ascii="Times New Roman" w:hAnsi="Times New Roman" w:cs="B Nazanin"/>
          <w:b/>
          <w:sz w:val="26"/>
          <w:szCs w:val="26"/>
          <w:rtl/>
        </w:rPr>
        <w:t xml:space="preserve"> ٥</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۱۳۶۷ </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سجستاني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الازدي،ابي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داودسليمان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الاشعث</w:t>
      </w:r>
      <w:r w:rsidRPr="00004F86">
        <w:rPr>
          <w:rFonts w:ascii="Times New Roman" w:hAnsi="Times New Roman" w:cs="B Nazanin"/>
          <w:b/>
          <w:sz w:val="26"/>
          <w:szCs w:val="26"/>
          <w:rtl/>
        </w:rPr>
        <w:t xml:space="preserve"> (202-275</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،سنن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داوود،دارالحديث،قاهره،مجلدات</w:t>
      </w:r>
      <w:r w:rsidRPr="00004F86">
        <w:rPr>
          <w:rFonts w:ascii="Times New Roman" w:hAnsi="Times New Roman" w:cs="B Nazanin"/>
          <w:b/>
          <w:sz w:val="26"/>
          <w:szCs w:val="26"/>
          <w:rtl/>
        </w:rPr>
        <w:t xml:space="preserve"> 1 </w:t>
      </w:r>
      <w:r w:rsidRPr="00004F86">
        <w:rPr>
          <w:rFonts w:ascii="Times New Roman" w:hAnsi="Times New Roman" w:cs="B Nazanin" w:hint="cs"/>
          <w:b/>
          <w:sz w:val="26"/>
          <w:szCs w:val="26"/>
          <w:rtl/>
        </w:rPr>
        <w:t>و</w:t>
      </w:r>
      <w:r w:rsidRPr="00004F86">
        <w:rPr>
          <w:rFonts w:ascii="Times New Roman" w:hAnsi="Times New Roman" w:cs="B Nazanin"/>
          <w:b/>
          <w:sz w:val="26"/>
          <w:szCs w:val="26"/>
          <w:rtl/>
        </w:rPr>
        <w:t xml:space="preserve"> 2</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1999</w:t>
      </w:r>
      <w:r w:rsidRPr="00004F86">
        <w:rPr>
          <w:rFonts w:ascii="Times New Roman" w:hAnsi="Times New Roman" w:cs="B Nazanin" w:hint="cs"/>
          <w:b/>
          <w:sz w:val="26"/>
          <w:szCs w:val="26"/>
          <w:rtl/>
        </w:rPr>
        <w:t>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برابر</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w:t>
      </w:r>
      <w:r w:rsidRPr="00004F86">
        <w:rPr>
          <w:rFonts w:ascii="Times New Roman" w:hAnsi="Times New Roman" w:cs="B Nazanin"/>
          <w:b/>
          <w:sz w:val="26"/>
          <w:szCs w:val="26"/>
          <w:rtl/>
        </w:rPr>
        <w:t xml:space="preserve"> ۱۳۷۸</w:t>
      </w:r>
      <w:r w:rsidRPr="00004F86">
        <w:rPr>
          <w:rFonts w:ascii="Times New Roman" w:hAnsi="Times New Roman" w:cs="B Nazanin" w:hint="cs"/>
          <w:b/>
          <w:sz w:val="26"/>
          <w:szCs w:val="26"/>
          <w:rtl/>
        </w:rPr>
        <w:t>ش</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ابن حجر عسقلاني،ابوالفضل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شهاب‌الدين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احمدبن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محمد،فتح</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الباري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شرح</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البخاري،المكتبه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العصريه،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صيدا،بيروت،ج</w:t>
      </w:r>
      <w:r w:rsidRPr="00004F86">
        <w:rPr>
          <w:rFonts w:ascii="Times New Roman" w:hAnsi="Times New Roman" w:cs="B Nazanin"/>
          <w:b/>
          <w:sz w:val="26"/>
          <w:szCs w:val="26"/>
          <w:rtl/>
        </w:rPr>
        <w:t>1</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۱۳۸۹.</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بخاري،محمداسماعيل،صحيح</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بخاري،تحقيق</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قايم</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الشّماعي</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الرّفاعي،دارالقلم،بيروت،ج</w:t>
      </w:r>
      <w:r w:rsidRPr="00004F86">
        <w:rPr>
          <w:rFonts w:ascii="Times New Roman" w:hAnsi="Times New Roman" w:cs="B Nazanin"/>
          <w:b/>
          <w:sz w:val="26"/>
          <w:szCs w:val="26"/>
          <w:rtl/>
        </w:rPr>
        <w:t xml:space="preserve"> ۱</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نه</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جلددرچهارمجلد</w:t>
      </w:r>
      <w:r w:rsidRPr="00004F86">
        <w:rPr>
          <w:rFonts w:ascii="Times New Roman" w:hAnsi="Times New Roman" w:cs="B Nazanin"/>
          <w:b/>
          <w:sz w:val="26"/>
          <w:szCs w:val="26"/>
          <w:rtl/>
        </w:rPr>
        <w:t>)</w:t>
      </w:r>
      <w:r w:rsidRPr="00004F86">
        <w:rPr>
          <w:rFonts w:ascii="Times New Roman" w:hAnsi="Times New Roman" w:cs="B Nazanin" w:hint="cs"/>
          <w:b/>
          <w:sz w:val="26"/>
          <w:szCs w:val="26"/>
          <w:rtl/>
        </w:rPr>
        <w:t>،كتاب</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الصلاة،باب</w:t>
      </w:r>
      <w:r w:rsidRPr="00004F86">
        <w:rPr>
          <w:rFonts w:ascii="Times New Roman" w:hAnsi="Times New Roman" w:cs="B Nazanin"/>
          <w:b/>
          <w:sz w:val="26"/>
          <w:szCs w:val="26"/>
          <w:rtl/>
        </w:rPr>
        <w:t xml:space="preserve"> ۷5</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۱۴۰۷</w:t>
      </w:r>
      <w:r w:rsidRPr="00004F86">
        <w:rPr>
          <w:rFonts w:ascii="Times New Roman" w:hAnsi="Times New Roman" w:cs="B Nazanin" w:hint="cs"/>
          <w:b/>
          <w:sz w:val="26"/>
          <w:szCs w:val="26"/>
          <w:rtl/>
        </w:rPr>
        <w:t>ق،</w:t>
      </w:r>
      <w:bookmarkStart w:id="0" w:name="_GoBack"/>
      <w:bookmarkEnd w:id="0"/>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زركشي،محمّدبن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عبدالله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بهادر</w:t>
      </w:r>
      <w:r w:rsidRPr="00004F86">
        <w:rPr>
          <w:rFonts w:ascii="Times New Roman" w:hAnsi="Times New Roman" w:cs="B Nazanin"/>
          <w:b/>
          <w:sz w:val="26"/>
          <w:szCs w:val="26"/>
          <w:rtl/>
        </w:rPr>
        <w:t xml:space="preserve"> (745-794 </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،اعلامالمساجدباحكام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المساجد،وزاره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الاوقاف،تحقيق</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ابوالوفاءمصطفي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المراغي،قاهره،</w:t>
      </w:r>
      <w:r w:rsidRPr="00004F86">
        <w:rPr>
          <w:rFonts w:ascii="Times New Roman" w:hAnsi="Times New Roman" w:cs="B Nazanin"/>
          <w:b/>
          <w:sz w:val="26"/>
          <w:szCs w:val="26"/>
          <w:rtl/>
        </w:rPr>
        <w:t xml:space="preserve"> 1420</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طباطبائي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حكيم،سيّدمحسن،مستمسك</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عروه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الوثقي،دارالتفسير،قم،چ</w:t>
      </w:r>
      <w:r w:rsidRPr="00004F86">
        <w:rPr>
          <w:rFonts w:ascii="Times New Roman" w:hAnsi="Times New Roman" w:cs="B Nazanin"/>
          <w:b/>
          <w:sz w:val="26"/>
          <w:szCs w:val="26"/>
          <w:rtl/>
        </w:rPr>
        <w:t xml:space="preserve"> 1</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1416</w:t>
      </w:r>
      <w:r w:rsidRPr="00004F86">
        <w:rPr>
          <w:rFonts w:ascii="Times New Roman" w:hAnsi="Times New Roman" w:cs="B Nazanin" w:hint="cs"/>
          <w:b/>
          <w:sz w:val="26"/>
          <w:szCs w:val="26"/>
          <w:rtl/>
        </w:rPr>
        <w:t>ق،ج</w:t>
      </w:r>
      <w:r w:rsidRPr="00004F86">
        <w:rPr>
          <w:rFonts w:ascii="Times New Roman" w:hAnsi="Times New Roman" w:cs="B Nazanin"/>
          <w:b/>
          <w:sz w:val="26"/>
          <w:szCs w:val="26"/>
          <w:rtl/>
        </w:rPr>
        <w:t xml:space="preserve"> 7.</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طبرسي،احمدبن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ابوطالب،الاحتجاج،نشرمرتضي،مشهد،</w:t>
      </w:r>
      <w:r w:rsidRPr="00004F86">
        <w:rPr>
          <w:rFonts w:ascii="Times New Roman" w:hAnsi="Times New Roman" w:cs="B Nazanin"/>
          <w:b/>
          <w:sz w:val="26"/>
          <w:szCs w:val="26"/>
          <w:rtl/>
        </w:rPr>
        <w:t xml:space="preserve"> ۱۴۰۳</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شهید ثانی عاملي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شامي،زين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العابدين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علي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احمد(</w:t>
      </w:r>
      <w:r w:rsidRPr="00004F86">
        <w:rPr>
          <w:rFonts w:ascii="Times New Roman" w:hAnsi="Times New Roman" w:cs="B Nazanin"/>
          <w:b/>
          <w:sz w:val="26"/>
          <w:szCs w:val="26"/>
          <w:rtl/>
        </w:rPr>
        <w:t>۹۱۱-</w:t>
      </w:r>
      <w:r w:rsidRPr="00004F86">
        <w:rPr>
          <w:rFonts w:ascii="Times New Roman" w:hAnsi="Times New Roman" w:cs="B Nazanin"/>
          <w:b/>
          <w:sz w:val="26"/>
          <w:szCs w:val="26"/>
          <w:cs/>
        </w:rPr>
        <w:t>‎</w:t>
      </w:r>
      <w:r w:rsidRPr="00004F86">
        <w:rPr>
          <w:rFonts w:ascii="Times New Roman" w:hAnsi="Times New Roman" w:cs="B Nazanin"/>
          <w:b/>
          <w:sz w:val="26"/>
          <w:szCs w:val="26"/>
          <w:rtl/>
        </w:rPr>
        <w:t>۹۶</w:t>
      </w:r>
      <w:r w:rsidRPr="00004F86">
        <w:rPr>
          <w:rFonts w:ascii="Times New Roman" w:hAnsi="Times New Roman" w:cs="B Nazanin"/>
          <w:b/>
          <w:sz w:val="26"/>
          <w:szCs w:val="26"/>
        </w:rPr>
        <w:t>5</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،منيةالمريدفي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ادب</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المفيدوالمستفيد،به</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تحقيق</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مختاري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رضا،مكتب</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الاعلام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الاسلامي،قم،چاول،</w:t>
      </w:r>
      <w:r w:rsidRPr="00004F86">
        <w:rPr>
          <w:rFonts w:ascii="Times New Roman" w:hAnsi="Times New Roman" w:cs="B Nazanin"/>
          <w:b/>
          <w:sz w:val="26"/>
          <w:szCs w:val="26"/>
          <w:cs/>
        </w:rPr>
        <w:t>‎</w:t>
      </w:r>
      <w:r w:rsidRPr="00004F86">
        <w:rPr>
          <w:rFonts w:ascii="Times New Roman" w:hAnsi="Times New Roman" w:cs="B Nazanin"/>
          <w:b/>
          <w:sz w:val="26"/>
          <w:szCs w:val="26"/>
          <w:rtl/>
        </w:rPr>
        <w:t xml:space="preserve">۱۴۰۹ </w:t>
      </w:r>
      <w:r w:rsidRPr="00004F86">
        <w:rPr>
          <w:rFonts w:ascii="Times New Roman" w:hAnsi="Times New Roman" w:cs="B Nazanin" w:hint="cs"/>
          <w:b/>
          <w:sz w:val="26"/>
          <w:szCs w:val="26"/>
          <w:rtl/>
        </w:rPr>
        <w:t>قبرابربا</w:t>
      </w:r>
      <w:r w:rsidRPr="00004F86">
        <w:rPr>
          <w:rFonts w:ascii="Times New Roman" w:hAnsi="Times New Roman" w:cs="B Nazanin"/>
          <w:b/>
          <w:sz w:val="26"/>
          <w:szCs w:val="26"/>
          <w:cs/>
        </w:rPr>
        <w:t>‎</w:t>
      </w:r>
      <w:r w:rsidRPr="00004F86">
        <w:rPr>
          <w:rFonts w:ascii="Times New Roman" w:hAnsi="Times New Roman" w:cs="B Nazanin"/>
          <w:b/>
          <w:sz w:val="26"/>
          <w:szCs w:val="26"/>
          <w:rtl/>
        </w:rPr>
        <w:t>۱۳۶۸</w:t>
      </w:r>
      <w:r w:rsidRPr="00004F86">
        <w:rPr>
          <w:rFonts w:ascii="Times New Roman" w:hAnsi="Times New Roman" w:cs="B Nazanin" w:hint="cs"/>
          <w:b/>
          <w:sz w:val="26"/>
          <w:szCs w:val="26"/>
          <w:rtl/>
        </w:rPr>
        <w:t>ش</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كتّاني،عبدالحی سيدمحمد</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متوفي</w:t>
      </w:r>
      <w:r w:rsidRPr="00004F86">
        <w:rPr>
          <w:rFonts w:ascii="Times New Roman" w:hAnsi="Times New Roman" w:cs="B Nazanin"/>
          <w:b/>
          <w:sz w:val="26"/>
          <w:szCs w:val="26"/>
          <w:rtl/>
        </w:rPr>
        <w:t xml:space="preserve">1382 </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،نظام</w:t>
      </w:r>
      <w:r w:rsidR="005C34AE"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الحكومةالنبويةالمسمّي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التراتيب</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الادارية،دارالاحياءالتراث</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العربي،بيروت،ج</w:t>
      </w:r>
      <w:r w:rsidRPr="00004F86">
        <w:rPr>
          <w:rFonts w:ascii="Times New Roman" w:hAnsi="Times New Roman" w:cs="B Nazanin"/>
          <w:b/>
          <w:sz w:val="26"/>
          <w:szCs w:val="26"/>
          <w:rtl/>
        </w:rPr>
        <w:t>2</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1346 </w:t>
      </w:r>
      <w:r w:rsidRPr="00004F86">
        <w:rPr>
          <w:rFonts w:ascii="Times New Roman" w:hAnsi="Times New Roman" w:cs="B Nazanin" w:hint="cs"/>
          <w:b/>
          <w:sz w:val="26"/>
          <w:szCs w:val="26"/>
          <w:rtl/>
        </w:rPr>
        <w:t>ـ</w:t>
      </w:r>
      <w:r w:rsidRPr="00004F86">
        <w:rPr>
          <w:rFonts w:ascii="Times New Roman" w:hAnsi="Times New Roman" w:cs="B Nazanin"/>
          <w:b/>
          <w:sz w:val="26"/>
          <w:szCs w:val="26"/>
          <w:rtl/>
        </w:rPr>
        <w:t xml:space="preserve"> 1349</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قريشي،سيدعلي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اكبر،قاموس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قرآن،تهران،دارالكتب</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الاسلاميه،چاپ</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ششم،</w:t>
      </w:r>
      <w:r w:rsidRPr="00004F86">
        <w:rPr>
          <w:rFonts w:ascii="Times New Roman" w:hAnsi="Times New Roman" w:cs="B Nazanin"/>
          <w:b/>
          <w:sz w:val="26"/>
          <w:szCs w:val="26"/>
          <w:rtl/>
        </w:rPr>
        <w:t xml:space="preserve"> 1412</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كليني،ابوجعفرمحمدبن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يعقوب،اصول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كافي،انتشارات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وليعصر،تهران،ج</w:t>
      </w:r>
      <w:r w:rsidRPr="00004F86">
        <w:rPr>
          <w:rFonts w:ascii="Times New Roman" w:hAnsi="Times New Roman" w:cs="B Nazanin"/>
          <w:b/>
          <w:sz w:val="26"/>
          <w:szCs w:val="26"/>
          <w:rtl/>
        </w:rPr>
        <w:t xml:space="preserve"> 3</w:t>
      </w:r>
      <w:r w:rsidRPr="00004F86">
        <w:rPr>
          <w:rFonts w:ascii="Times New Roman" w:hAnsi="Times New Roman" w:cs="B Nazanin" w:hint="cs"/>
          <w:b/>
          <w:sz w:val="26"/>
          <w:szCs w:val="26"/>
          <w:rtl/>
        </w:rPr>
        <w:t>،سال</w:t>
      </w:r>
      <w:r w:rsidRPr="00004F86">
        <w:rPr>
          <w:rFonts w:ascii="Times New Roman" w:hAnsi="Times New Roman" w:cs="B Nazanin"/>
          <w:b/>
          <w:sz w:val="26"/>
          <w:szCs w:val="26"/>
          <w:rtl/>
        </w:rPr>
        <w:t xml:space="preserve"> 1375.</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مجلسي،محمّدباقر،بحارالانوار،انتشارات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اسلاميه،مجلدات</w:t>
      </w:r>
      <w:r w:rsidRPr="00004F86">
        <w:rPr>
          <w:rFonts w:ascii="Times New Roman" w:hAnsi="Times New Roman" w:cs="B Nazanin"/>
          <w:b/>
          <w:sz w:val="26"/>
          <w:szCs w:val="26"/>
          <w:rtl/>
        </w:rPr>
        <w:t xml:space="preserve"> 77 </w:t>
      </w:r>
      <w:r w:rsidRPr="00004F86">
        <w:rPr>
          <w:rFonts w:ascii="Times New Roman" w:hAnsi="Times New Roman" w:cs="B Nazanin" w:hint="cs"/>
          <w:b/>
          <w:sz w:val="26"/>
          <w:szCs w:val="26"/>
          <w:rtl/>
        </w:rPr>
        <w:t>و</w:t>
      </w:r>
      <w:r w:rsidRPr="00004F86">
        <w:rPr>
          <w:rFonts w:ascii="Times New Roman" w:hAnsi="Times New Roman" w:cs="B Nazanin"/>
          <w:b/>
          <w:sz w:val="26"/>
          <w:szCs w:val="26"/>
          <w:rtl/>
        </w:rPr>
        <w:t xml:space="preserve"> 72</w:t>
      </w:r>
      <w:r w:rsidRPr="00004F86">
        <w:rPr>
          <w:rFonts w:ascii="Times New Roman" w:hAnsi="Times New Roman" w:cs="B Nazanin" w:hint="cs"/>
          <w:b/>
          <w:sz w:val="26"/>
          <w:szCs w:val="26"/>
          <w:rtl/>
        </w:rPr>
        <w:t>،سال</w:t>
      </w:r>
      <w:r w:rsidRPr="00004F86">
        <w:rPr>
          <w:rFonts w:ascii="Times New Roman" w:hAnsi="Times New Roman" w:cs="B Nazanin"/>
          <w:b/>
          <w:sz w:val="26"/>
          <w:szCs w:val="26"/>
          <w:rtl/>
        </w:rPr>
        <w:t xml:space="preserve"> 1362.</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مصطفوي،حسن،التحقيق</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کلمات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القرآن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الکريم،وزارت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فرهنگ</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ارشاد</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اسلامي،تهران،چ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اول،</w:t>
      </w:r>
      <w:r w:rsidRPr="00004F86">
        <w:rPr>
          <w:rFonts w:ascii="Cambria Math" w:hAnsi="Cambria Math" w:cs="Cambria Math" w:hint="cs"/>
          <w:b/>
          <w:sz w:val="26"/>
          <w:szCs w:val="26"/>
          <w:rtl/>
        </w:rPr>
        <w:t> </w:t>
      </w:r>
      <w:r w:rsidRPr="00004F86">
        <w:rPr>
          <w:rFonts w:ascii="Times New Roman" w:hAnsi="Times New Roman" w:cs="B Nazanin" w:hint="cs"/>
          <w:b/>
          <w:sz w:val="26"/>
          <w:szCs w:val="26"/>
          <w:rtl/>
        </w:rPr>
        <w:t>١٣٧۴</w:t>
      </w:r>
      <w:r w:rsidRPr="00004F86">
        <w:rPr>
          <w:rFonts w:ascii="Times New Roman" w:hAnsi="Times New Roman" w:cs="B Nazanin"/>
          <w:b/>
          <w:sz w:val="26"/>
          <w:szCs w:val="26"/>
          <w:rtl/>
        </w:rPr>
        <w:t>.</w:t>
      </w:r>
      <w:r w:rsidRPr="00004F86">
        <w:rPr>
          <w:rFonts w:ascii="Cambria Math" w:hAnsi="Cambria Math" w:cs="Cambria Math" w:hint="cs"/>
          <w:b/>
          <w:sz w:val="26"/>
          <w:szCs w:val="26"/>
          <w:rtl/>
        </w:rPr>
        <w:t> </w:t>
      </w:r>
    </w:p>
    <w:p w:rsidR="005C5EBC" w:rsidRPr="00004F86" w:rsidRDefault="005C5EBC" w:rsidP="00301439">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نوري، حاج</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ميرزاحسين</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محدث</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نوري</w:t>
      </w:r>
      <w:r w:rsidRPr="00004F86">
        <w:rPr>
          <w:rFonts w:ascii="Times New Roman" w:hAnsi="Times New Roman" w:cs="B Nazanin"/>
          <w:b/>
          <w:sz w:val="26"/>
          <w:szCs w:val="26"/>
          <w:rtl/>
        </w:rPr>
        <w:t>1320</w:t>
      </w:r>
      <w:r w:rsidRPr="00004F86">
        <w:rPr>
          <w:rFonts w:ascii="Times New Roman" w:hAnsi="Times New Roman" w:cs="B Nazanin" w:hint="cs"/>
          <w:b/>
          <w:sz w:val="26"/>
          <w:szCs w:val="26"/>
          <w:rtl/>
        </w:rPr>
        <w:softHyphen/>
        <w:t>ق</w:t>
      </w:r>
      <w:r w:rsidRPr="00004F86">
        <w:rPr>
          <w:rFonts w:ascii="Times New Roman" w:hAnsi="Times New Roman" w:cs="B Nazanin"/>
          <w:b/>
          <w:sz w:val="26"/>
          <w:szCs w:val="26"/>
          <w:rtl/>
        </w:rPr>
        <w:t>)</w:t>
      </w:r>
      <w:r w:rsidRPr="00004F86">
        <w:rPr>
          <w:rFonts w:ascii="Times New Roman" w:hAnsi="Times New Roman" w:cs="B Nazanin" w:hint="cs"/>
          <w:b/>
          <w:sz w:val="26"/>
          <w:szCs w:val="26"/>
          <w:rtl/>
        </w:rPr>
        <w:t>،مستدرک</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الوسائل،مؤسسه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آل</w:t>
      </w:r>
      <w:r w:rsidR="00301439" w:rsidRPr="00004F86">
        <w:rPr>
          <w:rFonts w:ascii="Times New Roman" w:hAnsi="Times New Roman" w:cs="B Nazanin" w:hint="cs"/>
          <w:b/>
          <w:sz w:val="26"/>
          <w:szCs w:val="26"/>
          <w:rtl/>
        </w:rPr>
        <w:t>‌</w:t>
      </w:r>
      <w:r w:rsidRPr="00004F86">
        <w:rPr>
          <w:rFonts w:ascii="Times New Roman" w:hAnsi="Times New Roman" w:cs="B Nazanin" w:hint="cs"/>
          <w:b/>
          <w:sz w:val="26"/>
          <w:szCs w:val="26"/>
          <w:rtl/>
        </w:rPr>
        <w:t>البيت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لاحياءالتراث،قم،ج</w:t>
      </w:r>
      <w:r w:rsidRPr="00004F86">
        <w:rPr>
          <w:rFonts w:ascii="Times New Roman" w:hAnsi="Times New Roman" w:cs="B Nazanin"/>
          <w:b/>
          <w:sz w:val="26"/>
          <w:szCs w:val="26"/>
          <w:rtl/>
        </w:rPr>
        <w:t>۶</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1408</w:t>
      </w:r>
      <w:r w:rsidRPr="00004F86">
        <w:rPr>
          <w:rFonts w:ascii="Times New Roman" w:hAnsi="Times New Roman" w:cs="B Nazanin" w:hint="cs"/>
          <w:b/>
          <w:sz w:val="26"/>
          <w:szCs w:val="26"/>
          <w:rtl/>
        </w:rPr>
        <w:t>ق</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Pr>
      </w:pPr>
      <w:r w:rsidRPr="00004F86">
        <w:rPr>
          <w:rFonts w:ascii="Times New Roman" w:hAnsi="Times New Roman" w:cs="B Nazanin" w:hint="cs"/>
          <w:b/>
          <w:sz w:val="26"/>
          <w:szCs w:val="26"/>
          <w:rtl/>
        </w:rPr>
        <w:lastRenderedPageBreak/>
        <w:t>هيثمي،نورالدين،مجمع</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الزوائدومنبع</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الفوائد،دارلکتب</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العلمية،بيروت،جلد</w:t>
      </w:r>
      <w:r w:rsidRPr="00004F86">
        <w:rPr>
          <w:rFonts w:ascii="Times New Roman" w:hAnsi="Times New Roman" w:cs="B Nazanin"/>
          <w:b/>
          <w:sz w:val="26"/>
          <w:szCs w:val="26"/>
          <w:rtl/>
        </w:rPr>
        <w:t>٢</w:t>
      </w:r>
      <w:r w:rsidRPr="00004F86">
        <w:rPr>
          <w:rFonts w:ascii="Times New Roman" w:hAnsi="Times New Roman" w:cs="B Nazanin" w:hint="cs"/>
          <w:b/>
          <w:sz w:val="26"/>
          <w:szCs w:val="26"/>
          <w:rtl/>
        </w:rPr>
        <w:t>،</w:t>
      </w:r>
      <w:r w:rsidRPr="00004F86">
        <w:rPr>
          <w:rFonts w:ascii="Times New Roman" w:hAnsi="Times New Roman" w:cs="B Nazanin"/>
          <w:b/>
          <w:sz w:val="26"/>
          <w:szCs w:val="26"/>
          <w:rtl/>
        </w:rPr>
        <w:t xml:space="preserve"> ۱۴۰۸</w:t>
      </w:r>
      <w:r w:rsidRPr="00004F86">
        <w:rPr>
          <w:rFonts w:ascii="Times New Roman" w:hAnsi="Times New Roman" w:cs="B Nazanin" w:hint="cs"/>
          <w:b/>
          <w:sz w:val="26"/>
          <w:szCs w:val="26"/>
          <w:rtl/>
        </w:rPr>
        <w:t>ق</w:t>
      </w:r>
      <w:r w:rsidRPr="00004F86">
        <w:rPr>
          <w:rFonts w:ascii="Times New Roman" w:hAnsi="Times New Roman" w:cs="B Nazanin"/>
          <w:b/>
          <w:sz w:val="26"/>
          <w:szCs w:val="26"/>
          <w:rtl/>
        </w:rPr>
        <w:t>.</w:t>
      </w:r>
    </w:p>
    <w:p w:rsidR="005C5EBC" w:rsidRPr="00004F86" w:rsidRDefault="005C5EBC" w:rsidP="006F250A">
      <w:pPr>
        <w:pStyle w:val="ListParagraph"/>
        <w:spacing w:before="240" w:line="240" w:lineRule="auto"/>
        <w:ind w:left="425" w:hanging="425"/>
        <w:jc w:val="lowKashida"/>
        <w:rPr>
          <w:rFonts w:ascii="Times New Roman" w:hAnsi="Times New Roman" w:cs="B Nazanin"/>
          <w:b/>
          <w:bCs/>
          <w:sz w:val="26"/>
          <w:szCs w:val="26"/>
          <w:rtl/>
        </w:rPr>
      </w:pPr>
      <w:r w:rsidRPr="00004F86">
        <w:rPr>
          <w:rFonts w:ascii="Times New Roman" w:hAnsi="Times New Roman" w:cs="B Nazanin" w:hint="cs"/>
          <w:b/>
          <w:bCs/>
          <w:sz w:val="26"/>
          <w:szCs w:val="26"/>
          <w:rtl/>
        </w:rPr>
        <w:t>ج)وب سايت</w:t>
      </w:r>
      <w:r w:rsidRPr="00004F86">
        <w:rPr>
          <w:rFonts w:ascii="Times New Roman" w:hAnsi="Times New Roman" w:cs="B Nazanin"/>
          <w:b/>
          <w:bCs/>
          <w:sz w:val="26"/>
          <w:szCs w:val="26"/>
          <w:rtl/>
        </w:rPr>
        <w:softHyphen/>
      </w:r>
      <w:r w:rsidRPr="00004F86">
        <w:rPr>
          <w:rFonts w:ascii="Times New Roman" w:hAnsi="Times New Roman" w:cs="B Nazanin" w:hint="cs"/>
          <w:b/>
          <w:bCs/>
          <w:sz w:val="26"/>
          <w:szCs w:val="26"/>
          <w:rtl/>
        </w:rPr>
        <w:t>ها و منابع الکترونيکي</w:t>
      </w:r>
    </w:p>
    <w:p w:rsidR="005C5EBC" w:rsidRPr="00004F86" w:rsidRDefault="005C5EBC" w:rsidP="006F250A">
      <w:pPr>
        <w:pStyle w:val="ListParagraph"/>
        <w:numPr>
          <w:ilvl w:val="0"/>
          <w:numId w:val="39"/>
        </w:numPr>
        <w:spacing w:before="100" w:beforeAutospacing="1" w:after="100" w:afterAutospacing="1" w:line="240" w:lineRule="auto"/>
        <w:ind w:left="425" w:hanging="425"/>
        <w:jc w:val="lowKashida"/>
        <w:rPr>
          <w:rFonts w:ascii="Times New Roman" w:eastAsia="Times New Roman" w:hAnsi="Times New Roman" w:cs="B Nazanin"/>
          <w:sz w:val="26"/>
          <w:szCs w:val="26"/>
        </w:rPr>
      </w:pPr>
      <w:r w:rsidRPr="00004F86">
        <w:rPr>
          <w:rFonts w:ascii="Times New Roman" w:hAnsi="Times New Roman" w:cs="B Nazanin" w:hint="cs"/>
          <w:sz w:val="26"/>
          <w:szCs w:val="26"/>
          <w:rtl/>
        </w:rPr>
        <w:t xml:space="preserve">آقايي، حميد، نشست خبري با </w:t>
      </w:r>
      <w:r w:rsidRPr="00004F86">
        <w:rPr>
          <w:rFonts w:ascii="Times New Roman" w:eastAsia="Times New Roman" w:hAnsi="Times New Roman" w:cs="B Nazanin"/>
          <w:sz w:val="26"/>
          <w:szCs w:val="26"/>
          <w:rtl/>
        </w:rPr>
        <w:t>خبرنگار شبستان</w:t>
      </w:r>
      <w:r w:rsidRPr="00004F86">
        <w:rPr>
          <w:rFonts w:ascii="Times New Roman" w:eastAsia="Times New Roman" w:hAnsi="Times New Roman" w:cs="B Nazanin" w:hint="cs"/>
          <w:sz w:val="26"/>
          <w:szCs w:val="26"/>
          <w:rtl/>
        </w:rPr>
        <w:t>، 1392، قابل دسترس در:</w:t>
      </w:r>
      <w:r w:rsidRPr="00004F86">
        <w:rPr>
          <w:rFonts w:ascii="Times New Roman" w:eastAsia="Times New Roman" w:hAnsi="Times New Roman" w:cs="B Nazanin"/>
          <w:b/>
          <w:bCs/>
          <w:sz w:val="26"/>
          <w:szCs w:val="26"/>
        </w:rPr>
        <w:t>www.shabestan.ir</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پايگاه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خبري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تحليلي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پارسينه،خبر</w:t>
      </w:r>
      <w:r w:rsidRPr="00004F86">
        <w:rPr>
          <w:rFonts w:ascii="Times New Roman" w:hAnsi="Times New Roman" w:cs="B Nazanin"/>
          <w:b/>
          <w:sz w:val="26"/>
          <w:szCs w:val="26"/>
          <w:rtl/>
        </w:rPr>
        <w:t xml:space="preserve"> ۲۰۱۰۶</w:t>
      </w:r>
      <w:r w:rsidRPr="00004F86">
        <w:rPr>
          <w:rFonts w:ascii="Times New Roman" w:hAnsi="Times New Roman" w:cs="B Nazanin" w:hint="cs"/>
          <w:b/>
          <w:sz w:val="26"/>
          <w:szCs w:val="26"/>
          <w:rtl/>
        </w:rPr>
        <w:t>،ارديبهشت</w:t>
      </w:r>
      <w:r w:rsidRPr="00004F86">
        <w:rPr>
          <w:rFonts w:ascii="Times New Roman" w:hAnsi="Times New Roman" w:cs="B Nazanin"/>
          <w:b/>
          <w:sz w:val="26"/>
          <w:szCs w:val="26"/>
          <w:rtl/>
        </w:rPr>
        <w:t xml:space="preserve"> ۱۳۸۹</w:t>
      </w:r>
      <w:r w:rsidRPr="00004F86">
        <w:rPr>
          <w:rFonts w:ascii="Times New Roman" w:hAnsi="Times New Roman" w:cs="B Nazanin" w:hint="cs"/>
          <w:b/>
          <w:sz w:val="26"/>
          <w:szCs w:val="26"/>
          <w:rtl/>
        </w:rPr>
        <w:t>،قابل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درسايت</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www.parsine.com</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پورابراهيم،سليمان،متن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گفتگوي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انجام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شده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باخبرنگارمهر،رشت،</w:t>
      </w:r>
      <w:r w:rsidRPr="00004F86">
        <w:rPr>
          <w:rFonts w:ascii="Times New Roman" w:hAnsi="Times New Roman" w:cs="B Nazanin"/>
          <w:b/>
          <w:sz w:val="26"/>
          <w:szCs w:val="26"/>
          <w:rtl/>
        </w:rPr>
        <w:t xml:space="preserve"> 1392</w:t>
      </w:r>
      <w:r w:rsidRPr="00004F86">
        <w:rPr>
          <w:rFonts w:ascii="Times New Roman" w:hAnsi="Times New Roman" w:cs="B Nazanin" w:hint="cs"/>
          <w:b/>
          <w:sz w:val="26"/>
          <w:szCs w:val="26"/>
          <w:rtl/>
        </w:rPr>
        <w:t>،قابل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http://www.mehrnews.com</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جامعه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معلولين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ايران،قانون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جامع</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حمايت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ازحقوق</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معلولان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وآيين‌نامه‌هاي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اجرايي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مصوب؛قابل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http://iransdp.com</w:t>
      </w:r>
    </w:p>
    <w:p w:rsidR="005C5EBC" w:rsidRPr="00004F86" w:rsidRDefault="005C5EBC" w:rsidP="00301439">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حسینی خامنه</w:t>
      </w:r>
      <w:r w:rsidR="00301439" w:rsidRPr="00004F86">
        <w:rPr>
          <w:rFonts w:ascii="Times New Roman" w:hAnsi="Times New Roman" w:cs="B Nazanin" w:hint="cs"/>
          <w:b/>
          <w:sz w:val="26"/>
          <w:szCs w:val="26"/>
          <w:rtl/>
        </w:rPr>
        <w:t>‌</w:t>
      </w:r>
      <w:r w:rsidRPr="00004F86">
        <w:rPr>
          <w:rFonts w:ascii="Times New Roman" w:hAnsi="Times New Roman" w:cs="B Nazanin" w:hint="cs"/>
          <w:b/>
          <w:sz w:val="26"/>
          <w:szCs w:val="26"/>
          <w:rtl/>
        </w:rPr>
        <w:t>اي،سيدعلي،متن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بيانات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معظم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له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درديدارعلما</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وروحانيون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استان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خراسان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شمالي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w:t>
      </w:r>
      <w:r w:rsidRPr="00004F86">
        <w:rPr>
          <w:rFonts w:ascii="Times New Roman" w:hAnsi="Times New Roman" w:cs="B Nazanin"/>
          <w:b/>
          <w:sz w:val="26"/>
          <w:szCs w:val="26"/>
          <w:rtl/>
        </w:rPr>
        <w:t xml:space="preserve">  19</w:t>
      </w:r>
      <w:r w:rsidRPr="00004F86">
        <w:rPr>
          <w:rFonts w:ascii="Times New Roman" w:hAnsi="Times New Roman" w:cs="B Nazanin" w:hint="cs"/>
          <w:b/>
          <w:sz w:val="26"/>
          <w:szCs w:val="26"/>
          <w:rtl/>
        </w:rPr>
        <w:t>مهرماه</w:t>
      </w:r>
      <w:r w:rsidRPr="00004F86">
        <w:rPr>
          <w:rFonts w:ascii="Times New Roman" w:hAnsi="Times New Roman" w:cs="B Nazanin"/>
          <w:b/>
          <w:sz w:val="26"/>
          <w:szCs w:val="26"/>
          <w:rtl/>
        </w:rPr>
        <w:t>1391</w:t>
      </w:r>
      <w:r w:rsidRPr="00004F86">
        <w:rPr>
          <w:rFonts w:ascii="Times New Roman" w:hAnsi="Times New Roman" w:cs="B Nazanin" w:hint="cs"/>
          <w:b/>
          <w:sz w:val="26"/>
          <w:szCs w:val="26"/>
          <w:rtl/>
        </w:rPr>
        <w:t>،</w:t>
      </w:r>
      <w:r w:rsidRPr="00004F86">
        <w:rPr>
          <w:rFonts w:ascii="Times New Roman" w:hAnsi="Times New Roman" w:cs="B Nazanin"/>
          <w:b/>
          <w:sz w:val="26"/>
          <w:szCs w:val="26"/>
          <w:rtl/>
        </w:rPr>
        <w:softHyphen/>
      </w:r>
      <w:r w:rsidRPr="00004F86">
        <w:rPr>
          <w:rFonts w:ascii="Times New Roman" w:hAnsi="Times New Roman" w:cs="B Nazanin" w:hint="cs"/>
          <w:b/>
          <w:sz w:val="26"/>
          <w:szCs w:val="26"/>
          <w:rtl/>
        </w:rPr>
        <w:t xml:space="preserve"> </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www.leader.ir</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خبرنامه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مشرق</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نيوز</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،خبر</w:t>
      </w:r>
      <w:r w:rsidRPr="00004F86">
        <w:rPr>
          <w:rFonts w:ascii="Times New Roman" w:hAnsi="Times New Roman" w:cs="B Nazanin"/>
          <w:b/>
          <w:sz w:val="26"/>
          <w:szCs w:val="26"/>
          <w:rtl/>
        </w:rPr>
        <w:t xml:space="preserve"> ۶۹۴۲۷</w:t>
      </w:r>
      <w:r w:rsidRPr="00004F86">
        <w:rPr>
          <w:rFonts w:ascii="Times New Roman" w:hAnsi="Times New Roman" w:cs="B Nazanin" w:hint="cs"/>
          <w:b/>
          <w:sz w:val="26"/>
          <w:szCs w:val="26"/>
          <w:rtl/>
        </w:rPr>
        <w:t>،مهر</w:t>
      </w:r>
      <w:r w:rsidRPr="00004F86">
        <w:rPr>
          <w:rFonts w:ascii="Times New Roman" w:hAnsi="Times New Roman" w:cs="B Nazanin"/>
          <w:b/>
          <w:sz w:val="26"/>
          <w:szCs w:val="26"/>
          <w:rtl/>
        </w:rPr>
        <w:t>۱۳۹۰</w:t>
      </w:r>
      <w:r w:rsidRPr="00004F86">
        <w:rPr>
          <w:rFonts w:ascii="Times New Roman" w:hAnsi="Times New Roman" w:cs="B Nazanin" w:hint="cs"/>
          <w:b/>
          <w:sz w:val="26"/>
          <w:szCs w:val="26"/>
          <w:rtl/>
        </w:rPr>
        <w:t>،قابل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www.mashreghnews.ir</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Pr>
      </w:pPr>
      <w:r w:rsidRPr="00004F86">
        <w:rPr>
          <w:rFonts w:ascii="Times New Roman" w:hAnsi="Times New Roman" w:cs="B Nazanin" w:hint="cs"/>
          <w:sz w:val="26"/>
          <w:szCs w:val="26"/>
          <w:rtl/>
        </w:rPr>
        <w:t>دهخدا، علي اکبر، لغتنامه دهخدا، ناشر چاپي: سازمان مديريت و برنامه</w:t>
      </w:r>
      <w:r w:rsidRPr="00004F86">
        <w:rPr>
          <w:rFonts w:ascii="Times New Roman" w:hAnsi="Times New Roman" w:cs="B Nazanin"/>
          <w:sz w:val="26"/>
          <w:szCs w:val="26"/>
          <w:rtl/>
        </w:rPr>
        <w:softHyphen/>
      </w:r>
      <w:r w:rsidRPr="00004F86">
        <w:rPr>
          <w:rFonts w:ascii="Times New Roman" w:hAnsi="Times New Roman" w:cs="B Nazanin" w:hint="cs"/>
          <w:sz w:val="26"/>
          <w:szCs w:val="26"/>
          <w:rtl/>
        </w:rPr>
        <w:t>ريزي کشور، نشر ديجيتال: مرکز تحقيقات رايانه</w:t>
      </w:r>
      <w:r w:rsidRPr="00004F86">
        <w:rPr>
          <w:rFonts w:ascii="Times New Roman" w:hAnsi="Times New Roman" w:cs="B Nazanin"/>
          <w:sz w:val="26"/>
          <w:szCs w:val="26"/>
          <w:rtl/>
        </w:rPr>
        <w:softHyphen/>
      </w:r>
      <w:r w:rsidRPr="00004F86">
        <w:rPr>
          <w:rFonts w:ascii="Times New Roman" w:hAnsi="Times New Roman" w:cs="B Nazanin" w:hint="cs"/>
          <w:sz w:val="26"/>
          <w:szCs w:val="26"/>
          <w:rtl/>
        </w:rPr>
        <w:t>اي قائميه اصفهان، ج 28، ص سريال1579، 1341-1342، نسخه</w:t>
      </w:r>
      <w:r w:rsidRPr="00004F86">
        <w:rPr>
          <w:rFonts w:ascii="Times New Roman" w:hAnsi="Times New Roman" w:cs="B Nazanin"/>
          <w:sz w:val="26"/>
          <w:szCs w:val="26"/>
        </w:rPr>
        <w:t>pdf</w:t>
      </w:r>
      <w:r w:rsidRPr="00004F86">
        <w:rPr>
          <w:rFonts w:ascii="Times New Roman" w:hAnsi="Times New Roman" w:cs="B Nazanin" w:hint="cs"/>
          <w:sz w:val="26"/>
          <w:szCs w:val="26"/>
          <w:rtl/>
        </w:rPr>
        <w:t>، به آدرس</w:t>
      </w:r>
      <w:r w:rsidRPr="00004F86">
        <w:rPr>
          <w:rFonts w:ascii="Times New Roman" w:hAnsi="Times New Roman" w:cs="B Nazanin" w:hint="cs"/>
          <w:b/>
          <w:sz w:val="26"/>
          <w:szCs w:val="26"/>
          <w:rtl/>
        </w:rPr>
        <w:t>:</w:t>
      </w:r>
      <w:r w:rsidRPr="00004F86">
        <w:rPr>
          <w:rFonts w:ascii="Times New Roman" w:hAnsi="Times New Roman" w:cs="B Nazanin"/>
          <w:b/>
          <w:sz w:val="26"/>
          <w:szCs w:val="26"/>
        </w:rPr>
        <w:t>www.ghaemiyeh.com</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سازمان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بهزيستي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کل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کشور</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به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http://behzisti.ir/services</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b/>
          <w:sz w:val="26"/>
          <w:szCs w:val="26"/>
          <w:rtl/>
        </w:rPr>
      </w:pPr>
      <w:r w:rsidRPr="00004F86">
        <w:rPr>
          <w:rFonts w:ascii="Times New Roman" w:hAnsi="Times New Roman" w:cs="B Nazanin" w:hint="cs"/>
          <w:b/>
          <w:sz w:val="26"/>
          <w:szCs w:val="26"/>
          <w:rtl/>
        </w:rPr>
        <w:t>موظف</w:t>
      </w:r>
      <w:r w:rsidRPr="00004F86">
        <w:rPr>
          <w:rFonts w:ascii="Times New Roman" w:hAnsi="Times New Roman" w:cs="B Nazanin"/>
          <w:b/>
          <w:sz w:val="26"/>
          <w:szCs w:val="26"/>
          <w:rtl/>
        </w:rPr>
        <w:t xml:space="preserve"> ‌</w:t>
      </w:r>
      <w:r w:rsidRPr="00004F86">
        <w:rPr>
          <w:rFonts w:ascii="Times New Roman" w:hAnsi="Times New Roman" w:cs="B Nazanin" w:hint="cs"/>
          <w:b/>
          <w:sz w:val="26"/>
          <w:szCs w:val="26"/>
          <w:rtl/>
        </w:rPr>
        <w:t>رستمي،محمدعلي،امام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مسجد</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يا</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امام</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جماعت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مسجد،خرداد</w:t>
      </w:r>
      <w:r w:rsidRPr="00004F86">
        <w:rPr>
          <w:rFonts w:ascii="Times New Roman" w:hAnsi="Times New Roman" w:cs="B Nazanin"/>
          <w:b/>
          <w:sz w:val="26"/>
          <w:szCs w:val="26"/>
          <w:rtl/>
        </w:rPr>
        <w:t xml:space="preserve"> 1392</w:t>
      </w:r>
      <w:r w:rsidRPr="00004F86">
        <w:rPr>
          <w:rFonts w:ascii="Times New Roman" w:hAnsi="Times New Roman" w:cs="B Nazanin" w:hint="cs"/>
          <w:b/>
          <w:sz w:val="26"/>
          <w:szCs w:val="26"/>
          <w:rtl/>
        </w:rPr>
        <w:t>،سازمان</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تبليغات</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اسلامي،قابل</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دسترس</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درآدرس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http://www.ido.ir</w:t>
      </w:r>
    </w:p>
    <w:p w:rsidR="005C5EBC" w:rsidRPr="00004F86" w:rsidRDefault="005C5EBC" w:rsidP="006F250A">
      <w:pPr>
        <w:pStyle w:val="ListParagraph"/>
        <w:numPr>
          <w:ilvl w:val="0"/>
          <w:numId w:val="39"/>
        </w:numPr>
        <w:spacing w:after="0" w:line="240" w:lineRule="auto"/>
        <w:ind w:left="425" w:hanging="425"/>
        <w:jc w:val="lowKashida"/>
        <w:rPr>
          <w:rFonts w:ascii="Times New Roman" w:hAnsi="Times New Roman" w:cs="B Nazanin"/>
          <w:sz w:val="26"/>
          <w:szCs w:val="26"/>
        </w:rPr>
      </w:pPr>
      <w:r w:rsidRPr="00004F86">
        <w:rPr>
          <w:rFonts w:ascii="Times New Roman" w:hAnsi="Times New Roman" w:cs="B Nazanin" w:hint="cs"/>
          <w:b/>
          <w:sz w:val="26"/>
          <w:szCs w:val="26"/>
          <w:rtl/>
        </w:rPr>
        <w:t>ويکي</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پديابه</w:t>
      </w:r>
      <w:r w:rsidR="00301439" w:rsidRPr="00004F86">
        <w:rPr>
          <w:rFonts w:ascii="Times New Roman" w:hAnsi="Times New Roman" w:cs="B Nazanin" w:hint="cs"/>
          <w:b/>
          <w:sz w:val="26"/>
          <w:szCs w:val="26"/>
          <w:rtl/>
        </w:rPr>
        <w:t xml:space="preserve"> </w:t>
      </w:r>
      <w:r w:rsidRPr="00004F86">
        <w:rPr>
          <w:rFonts w:ascii="Times New Roman" w:hAnsi="Times New Roman" w:cs="B Nazanin" w:hint="cs"/>
          <w:b/>
          <w:sz w:val="26"/>
          <w:szCs w:val="26"/>
          <w:rtl/>
        </w:rPr>
        <w:t>آدرس</w:t>
      </w:r>
      <w:r w:rsidRPr="00004F86">
        <w:rPr>
          <w:rFonts w:ascii="Times New Roman" w:hAnsi="Times New Roman" w:cs="B Nazanin"/>
          <w:b/>
          <w:sz w:val="26"/>
          <w:szCs w:val="26"/>
          <w:rtl/>
        </w:rPr>
        <w:t xml:space="preserve">: </w:t>
      </w:r>
      <w:r w:rsidRPr="00004F86">
        <w:rPr>
          <w:rFonts w:ascii="Times New Roman" w:hAnsi="Times New Roman" w:cs="B Nazanin"/>
          <w:b/>
          <w:sz w:val="26"/>
          <w:szCs w:val="26"/>
        </w:rPr>
        <w:t>http://fa.wikipedia.org</w:t>
      </w:r>
    </w:p>
    <w:p w:rsidR="005C5EBC" w:rsidRPr="00004F86" w:rsidRDefault="005C5EBC" w:rsidP="006F250A">
      <w:pPr>
        <w:pStyle w:val="ListParagraph"/>
        <w:spacing w:before="240" w:line="240" w:lineRule="auto"/>
        <w:ind w:left="283" w:hanging="283"/>
        <w:jc w:val="lowKashida"/>
        <w:rPr>
          <w:rFonts w:ascii="Times New Roman" w:hAnsi="Times New Roman" w:cs="B Nazanin"/>
          <w:b/>
          <w:bCs/>
          <w:sz w:val="26"/>
          <w:szCs w:val="26"/>
          <w:rtl/>
        </w:rPr>
      </w:pPr>
      <w:r w:rsidRPr="00004F86">
        <w:rPr>
          <w:rFonts w:ascii="Times New Roman" w:hAnsi="Times New Roman" w:cs="B Nazanin" w:hint="cs"/>
          <w:b/>
          <w:bCs/>
          <w:sz w:val="26"/>
          <w:szCs w:val="26"/>
          <w:rtl/>
        </w:rPr>
        <w:t>د)منابع انگليسي</w:t>
      </w:r>
    </w:p>
    <w:p w:rsidR="005C5EBC" w:rsidRPr="00004F86" w:rsidRDefault="005C5EBC" w:rsidP="005C5EBC">
      <w:pPr>
        <w:pStyle w:val="ListParagraph"/>
        <w:bidi w:val="0"/>
        <w:spacing w:before="240" w:line="240" w:lineRule="auto"/>
        <w:ind w:left="283" w:hanging="283"/>
        <w:jc w:val="both"/>
        <w:rPr>
          <w:rFonts w:ascii="Times New Roman" w:hAnsi="Times New Roman" w:cs="B Nazanin"/>
          <w:b/>
          <w:bCs/>
          <w:sz w:val="26"/>
          <w:szCs w:val="26"/>
          <w:rtl/>
        </w:rPr>
      </w:pPr>
    </w:p>
    <w:p w:rsidR="005C5EBC" w:rsidRPr="00004F86" w:rsidRDefault="005C5EBC" w:rsidP="005C5EBC">
      <w:pPr>
        <w:pStyle w:val="ListParagraph"/>
        <w:numPr>
          <w:ilvl w:val="0"/>
          <w:numId w:val="39"/>
        </w:numPr>
        <w:tabs>
          <w:tab w:val="left" w:pos="567"/>
        </w:tabs>
        <w:bidi w:val="0"/>
        <w:spacing w:before="240" w:after="0"/>
        <w:ind w:left="567" w:hanging="425"/>
        <w:jc w:val="both"/>
        <w:rPr>
          <w:rFonts w:ascii="Times New Roman" w:hAnsi="Times New Roman" w:cs="B Nazanin"/>
          <w:sz w:val="26"/>
          <w:szCs w:val="26"/>
        </w:rPr>
      </w:pPr>
      <w:r w:rsidRPr="00004F86">
        <w:rPr>
          <w:rFonts w:ascii="Times New Roman" w:eastAsia="Times New Roman" w:hAnsi="Times New Roman" w:cs="B Nazanin"/>
          <w:sz w:val="26"/>
          <w:szCs w:val="26"/>
        </w:rPr>
        <w:t xml:space="preserve">Gouger, j. Daniel and Robert W. Knap; (1974), </w:t>
      </w:r>
      <w:r w:rsidRPr="00004F86">
        <w:rPr>
          <w:rFonts w:ascii="Times New Roman" w:eastAsia="Times New Roman" w:hAnsi="Times New Roman" w:cs="B Nazanin"/>
          <w:b/>
          <w:bCs/>
          <w:sz w:val="26"/>
          <w:szCs w:val="26"/>
        </w:rPr>
        <w:t>system analysis techinque</w:t>
      </w:r>
      <w:r w:rsidRPr="00004F86">
        <w:rPr>
          <w:rFonts w:ascii="Times New Roman" w:eastAsia="Times New Roman" w:hAnsi="Times New Roman" w:cs="B Nazanin"/>
          <w:sz w:val="26"/>
          <w:szCs w:val="26"/>
        </w:rPr>
        <w:t>, New York</w:t>
      </w:r>
      <w:proofErr w:type="gramStart"/>
      <w:r w:rsidRPr="00004F86">
        <w:rPr>
          <w:rFonts w:ascii="Times New Roman" w:eastAsia="Times New Roman" w:hAnsi="Times New Roman" w:cs="B Nazanin"/>
          <w:sz w:val="26"/>
          <w:szCs w:val="26"/>
        </w:rPr>
        <w:t>,  John</w:t>
      </w:r>
      <w:proofErr w:type="gramEnd"/>
      <w:r w:rsidRPr="00004F86">
        <w:rPr>
          <w:rFonts w:ascii="Times New Roman" w:eastAsia="Times New Roman" w:hAnsi="Times New Roman" w:cs="B Nazanin"/>
          <w:sz w:val="26"/>
          <w:szCs w:val="26"/>
        </w:rPr>
        <w:t xml:space="preserve"> Wiley and sons, p:39.</w:t>
      </w:r>
    </w:p>
    <w:p w:rsidR="005C5EBC" w:rsidRPr="00004F86" w:rsidRDefault="005C5EBC" w:rsidP="005C5EBC">
      <w:pPr>
        <w:pStyle w:val="ListParagraph"/>
        <w:numPr>
          <w:ilvl w:val="0"/>
          <w:numId w:val="39"/>
        </w:numPr>
        <w:tabs>
          <w:tab w:val="left" w:pos="567"/>
        </w:tabs>
        <w:autoSpaceDE w:val="0"/>
        <w:autoSpaceDN w:val="0"/>
        <w:bidi w:val="0"/>
        <w:adjustRightInd w:val="0"/>
        <w:spacing w:before="240" w:after="0"/>
        <w:ind w:left="567" w:hanging="425"/>
        <w:jc w:val="both"/>
        <w:rPr>
          <w:rFonts w:ascii="Times New Roman" w:hAnsi="Times New Roman" w:cs="B Nazanin"/>
          <w:sz w:val="26"/>
          <w:szCs w:val="26"/>
        </w:rPr>
      </w:pPr>
      <w:r w:rsidRPr="00004F86">
        <w:rPr>
          <w:rFonts w:ascii="Times New Roman" w:hAnsi="Times New Roman" w:cs="B Nazanin"/>
          <w:sz w:val="26"/>
          <w:szCs w:val="26"/>
        </w:rPr>
        <w:t xml:space="preserve">Haug, I. E. (1998). </w:t>
      </w:r>
      <w:r w:rsidRPr="00004F86">
        <w:rPr>
          <w:rFonts w:ascii="Times New Roman" w:hAnsi="Times New Roman" w:cs="B Nazanin"/>
          <w:b/>
          <w:bCs/>
          <w:sz w:val="26"/>
          <w:szCs w:val="26"/>
        </w:rPr>
        <w:t>Including a spiritual dimension in family therapy: Ethical considerations</w:t>
      </w:r>
      <w:r w:rsidRPr="00004F86">
        <w:rPr>
          <w:rFonts w:ascii="Times New Roman" w:hAnsi="Times New Roman" w:cs="B Nazanin"/>
          <w:sz w:val="26"/>
          <w:szCs w:val="26"/>
        </w:rPr>
        <w:t>. Contemporary Family Therapy, 20, 181-194.</w:t>
      </w:r>
    </w:p>
    <w:p w:rsidR="005C5EBC" w:rsidRPr="00004F86" w:rsidRDefault="005C5EBC" w:rsidP="005C5EBC">
      <w:pPr>
        <w:pStyle w:val="ListParagraph"/>
        <w:numPr>
          <w:ilvl w:val="0"/>
          <w:numId w:val="39"/>
        </w:numPr>
        <w:tabs>
          <w:tab w:val="left" w:pos="567"/>
        </w:tabs>
        <w:autoSpaceDE w:val="0"/>
        <w:autoSpaceDN w:val="0"/>
        <w:bidi w:val="0"/>
        <w:adjustRightInd w:val="0"/>
        <w:spacing w:after="0"/>
        <w:ind w:left="567" w:hanging="425"/>
        <w:jc w:val="both"/>
        <w:rPr>
          <w:rFonts w:ascii="Times New Roman" w:hAnsi="Times New Roman" w:cs="B Nazanin"/>
          <w:sz w:val="26"/>
          <w:szCs w:val="26"/>
          <w:rtl/>
        </w:rPr>
      </w:pPr>
      <w:r w:rsidRPr="00004F86">
        <w:rPr>
          <w:rFonts w:ascii="Times New Roman" w:hAnsi="Times New Roman" w:cs="B Nazanin"/>
          <w:sz w:val="26"/>
          <w:szCs w:val="26"/>
        </w:rPr>
        <w:t xml:space="preserve">John M. Wallace Jr, Tyrone A. Forman, (1998) , </w:t>
      </w:r>
      <w:r w:rsidRPr="00004F86">
        <w:rPr>
          <w:rFonts w:ascii="Times New Roman" w:hAnsi="Times New Roman" w:cs="B Nazanin"/>
          <w:b/>
          <w:bCs/>
          <w:sz w:val="26"/>
          <w:szCs w:val="26"/>
        </w:rPr>
        <w:t>Religion</w:t>
      </w:r>
      <w:r w:rsidRPr="00004F86">
        <w:rPr>
          <w:rFonts w:ascii="Times New Roman" w:hAnsi="Times New Roman" w:cs="B Nazanin"/>
          <w:b/>
          <w:bCs/>
          <w:sz w:val="26"/>
          <w:szCs w:val="26"/>
          <w:rtl/>
        </w:rPr>
        <w:t>’</w:t>
      </w:r>
      <w:r w:rsidRPr="00004F86">
        <w:rPr>
          <w:rFonts w:ascii="Times New Roman" w:hAnsi="Times New Roman" w:cs="B Nazanin"/>
          <w:b/>
          <w:bCs/>
          <w:sz w:val="26"/>
          <w:szCs w:val="26"/>
        </w:rPr>
        <w:t>s Role in Promoting Health and Reducing Risk Among AmericanYouth</w:t>
      </w:r>
      <w:r w:rsidRPr="00004F86">
        <w:rPr>
          <w:rFonts w:ascii="Times New Roman" w:hAnsi="Times New Roman" w:cs="B Nazanin"/>
          <w:sz w:val="26"/>
          <w:szCs w:val="26"/>
        </w:rPr>
        <w:t>, Health Education &amp; Behavior Vol. 25 (6),  pp: 721-741</w:t>
      </w:r>
      <w:r w:rsidRPr="00004F86">
        <w:rPr>
          <w:rFonts w:ascii="Times New Roman" w:eastAsia="Times New Roman" w:hAnsi="Times New Roman" w:cs="B Nazanin"/>
          <w:sz w:val="26"/>
          <w:szCs w:val="26"/>
        </w:rPr>
        <w:t xml:space="preserve">, </w:t>
      </w:r>
      <w:r w:rsidRPr="00004F86">
        <w:rPr>
          <w:rFonts w:ascii="Times New Roman" w:hAnsi="Times New Roman" w:cs="B Nazanin"/>
          <w:sz w:val="26"/>
          <w:szCs w:val="26"/>
        </w:rPr>
        <w:t xml:space="preserve"> (December). </w:t>
      </w:r>
    </w:p>
    <w:p w:rsidR="005C5EBC" w:rsidRPr="00004F86" w:rsidRDefault="005C5EBC" w:rsidP="005C5EBC">
      <w:pPr>
        <w:pStyle w:val="ListParagraph"/>
        <w:numPr>
          <w:ilvl w:val="0"/>
          <w:numId w:val="39"/>
        </w:numPr>
        <w:tabs>
          <w:tab w:val="left" w:pos="567"/>
        </w:tabs>
        <w:autoSpaceDE w:val="0"/>
        <w:autoSpaceDN w:val="0"/>
        <w:bidi w:val="0"/>
        <w:adjustRightInd w:val="0"/>
        <w:spacing w:after="0"/>
        <w:ind w:left="567" w:hanging="425"/>
        <w:jc w:val="both"/>
        <w:rPr>
          <w:rFonts w:ascii="Times New Roman" w:hAnsi="Times New Roman" w:cs="B Nazanin"/>
          <w:sz w:val="26"/>
          <w:szCs w:val="26"/>
        </w:rPr>
      </w:pPr>
      <w:r w:rsidRPr="00004F86">
        <w:rPr>
          <w:rFonts w:ascii="Times New Roman" w:hAnsi="Times New Roman" w:cs="B Nazanin"/>
          <w:sz w:val="26"/>
          <w:szCs w:val="26"/>
        </w:rPr>
        <w:t>Marianne McInnes Miller, Alan Korinek, David C. Ivey, (2004</w:t>
      </w:r>
      <w:proofErr w:type="gramStart"/>
      <w:r w:rsidRPr="00004F86">
        <w:rPr>
          <w:rFonts w:ascii="Times New Roman" w:hAnsi="Times New Roman" w:cs="B Nazanin"/>
          <w:sz w:val="26"/>
          <w:szCs w:val="26"/>
        </w:rPr>
        <w:t>) ,</w:t>
      </w:r>
      <w:proofErr w:type="gramEnd"/>
      <w:r w:rsidRPr="00004F86">
        <w:rPr>
          <w:rFonts w:ascii="Times New Roman" w:hAnsi="Times New Roman" w:cs="B Nazanin"/>
          <w:sz w:val="26"/>
          <w:szCs w:val="26"/>
        </w:rPr>
        <w:t xml:space="preserve"> </w:t>
      </w:r>
      <w:r w:rsidRPr="00004F86">
        <w:rPr>
          <w:rFonts w:ascii="Times New Roman" w:eastAsia="Times New Roman" w:hAnsi="Times New Roman" w:cs="B Nazanin"/>
          <w:b/>
          <w:bCs/>
          <w:sz w:val="26"/>
          <w:szCs w:val="26"/>
        </w:rPr>
        <w:t xml:space="preserve">Spiritualty in </w:t>
      </w:r>
      <w:r w:rsidRPr="00004F86">
        <w:rPr>
          <w:rFonts w:ascii="Times New Roman" w:hAnsi="Times New Roman" w:cs="B Nazanin"/>
          <w:b/>
          <w:bCs/>
          <w:sz w:val="26"/>
          <w:szCs w:val="26"/>
        </w:rPr>
        <w:t>MFT Training: Development of the Spiritual Issues in Super Vision Scale</w:t>
      </w:r>
      <w:r w:rsidRPr="00004F86">
        <w:rPr>
          <w:rFonts w:ascii="Times New Roman" w:hAnsi="Times New Roman" w:cs="B Nazanin"/>
          <w:sz w:val="26"/>
          <w:szCs w:val="26"/>
        </w:rPr>
        <w:t>. Contemporary Family Therapy 26(1), March, Human Sciences Press, Inc.pp: 71-82.</w:t>
      </w:r>
    </w:p>
    <w:p w:rsidR="005C5EBC" w:rsidRPr="00004F86" w:rsidRDefault="005C5EBC" w:rsidP="005C5EBC">
      <w:pPr>
        <w:pStyle w:val="ListParagraph"/>
        <w:numPr>
          <w:ilvl w:val="0"/>
          <w:numId w:val="39"/>
        </w:numPr>
        <w:tabs>
          <w:tab w:val="left" w:pos="567"/>
        </w:tabs>
        <w:autoSpaceDE w:val="0"/>
        <w:autoSpaceDN w:val="0"/>
        <w:bidi w:val="0"/>
        <w:adjustRightInd w:val="0"/>
        <w:spacing w:after="0"/>
        <w:ind w:left="567" w:hanging="425"/>
        <w:jc w:val="both"/>
        <w:rPr>
          <w:rFonts w:ascii="Times New Roman" w:hAnsi="Times New Roman" w:cs="B Nazanin"/>
          <w:sz w:val="26"/>
          <w:szCs w:val="26"/>
          <w:rtl/>
        </w:rPr>
      </w:pPr>
      <w:r w:rsidRPr="00004F86">
        <w:rPr>
          <w:rFonts w:ascii="Times New Roman" w:hAnsi="Times New Roman" w:cs="B Nazanin"/>
          <w:sz w:val="26"/>
          <w:szCs w:val="26"/>
        </w:rPr>
        <w:t xml:space="preserve">Tiffany Nickles, (2011) , </w:t>
      </w:r>
      <w:r w:rsidRPr="00004F86">
        <w:rPr>
          <w:rFonts w:ascii="Times New Roman" w:hAnsi="Times New Roman" w:cs="B Nazanin"/>
          <w:b/>
          <w:bCs/>
          <w:sz w:val="26"/>
          <w:szCs w:val="26"/>
        </w:rPr>
        <w:t xml:space="preserve">the Role Of Religion </w:t>
      </w:r>
      <w:r w:rsidRPr="00004F86">
        <w:rPr>
          <w:rFonts w:ascii="Times New Roman" w:eastAsia="Times New Roman" w:hAnsi="Times New Roman" w:cs="B Nazanin"/>
          <w:b/>
          <w:bCs/>
          <w:sz w:val="26"/>
          <w:szCs w:val="26"/>
        </w:rPr>
        <w:t>and Spiritualty in counseling</w:t>
      </w:r>
      <w:r w:rsidRPr="00004F86">
        <w:rPr>
          <w:rFonts w:ascii="Times New Roman" w:hAnsi="Times New Roman" w:cs="B Nazanin"/>
          <w:sz w:val="26"/>
          <w:szCs w:val="26"/>
        </w:rPr>
        <w:t>, A Senior Project for the Bachelor of Science Degree in Psychology, (Faculty Advisor: Basil Fiorito) California Polytecnic Staye University, San Luis Obispo Spring Quarter, p 3.</w:t>
      </w:r>
    </w:p>
    <w:p w:rsidR="005C5EBC" w:rsidRPr="00004F86" w:rsidRDefault="005C5EBC" w:rsidP="005C5EBC">
      <w:pPr>
        <w:tabs>
          <w:tab w:val="left" w:pos="4631"/>
        </w:tabs>
        <w:autoSpaceDE w:val="0"/>
        <w:autoSpaceDN w:val="0"/>
        <w:adjustRightInd w:val="0"/>
        <w:spacing w:after="0" w:line="240" w:lineRule="auto"/>
        <w:ind w:left="284" w:firstLine="283"/>
        <w:jc w:val="both"/>
        <w:rPr>
          <w:rFonts w:ascii="Times New Roman" w:hAnsi="Times New Roman" w:cs="B Nazanin"/>
          <w:b/>
          <w:bCs/>
          <w:sz w:val="26"/>
          <w:szCs w:val="26"/>
          <w:rtl/>
        </w:rPr>
      </w:pPr>
    </w:p>
    <w:p w:rsidR="005C5EBC" w:rsidRPr="00004F86" w:rsidRDefault="005C5EBC" w:rsidP="005C5EBC">
      <w:pPr>
        <w:bidi/>
        <w:rPr>
          <w:rFonts w:cs="B Nazanin"/>
          <w:sz w:val="26"/>
          <w:szCs w:val="26"/>
        </w:rPr>
      </w:pPr>
    </w:p>
    <w:p w:rsidR="00185270" w:rsidRPr="00004F86" w:rsidRDefault="00185270" w:rsidP="002B0114">
      <w:pPr>
        <w:bidi/>
        <w:jc w:val="both"/>
        <w:rPr>
          <w:rFonts w:cs="B Nazanin"/>
          <w:sz w:val="26"/>
          <w:szCs w:val="26"/>
        </w:rPr>
      </w:pPr>
    </w:p>
    <w:sectPr w:rsidR="00185270" w:rsidRPr="00004F86" w:rsidSect="00706AEF">
      <w:footerReference w:type="default" r:id="rId11"/>
      <w:footnotePr>
        <w:pos w:val="beneathText"/>
      </w:footnotePr>
      <w:endnotePr>
        <w:numFmt w:val="decimal"/>
      </w:end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7BF" w:rsidRDefault="000B37BF" w:rsidP="002B0114">
      <w:pPr>
        <w:spacing w:after="0" w:line="240" w:lineRule="auto"/>
      </w:pPr>
      <w:r>
        <w:separator/>
      </w:r>
    </w:p>
  </w:endnote>
  <w:endnote w:type="continuationSeparator" w:id="0">
    <w:p w:rsidR="000B37BF" w:rsidRDefault="000B37BF" w:rsidP="002B0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r-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54D" w:rsidRPr="00853C0D" w:rsidRDefault="0081754D">
    <w:pPr>
      <w:pStyle w:val="Footer"/>
      <w:jc w:val="center"/>
      <w:rPr>
        <w:b/>
        <w:bCs/>
      </w:rPr>
    </w:pPr>
    <w:r w:rsidRPr="00853C0D">
      <w:rPr>
        <w:b/>
        <w:bCs/>
      </w:rPr>
      <w:fldChar w:fldCharType="begin"/>
    </w:r>
    <w:r w:rsidRPr="00853C0D">
      <w:rPr>
        <w:b/>
        <w:bCs/>
      </w:rPr>
      <w:instrText xml:space="preserve"> PAGE   \* MERGEFORMAT </w:instrText>
    </w:r>
    <w:r w:rsidRPr="00853C0D">
      <w:rPr>
        <w:b/>
        <w:bCs/>
      </w:rPr>
      <w:fldChar w:fldCharType="separate"/>
    </w:r>
    <w:r w:rsidR="00004F86">
      <w:rPr>
        <w:b/>
        <w:bCs/>
        <w:noProof/>
        <w:rtl/>
      </w:rPr>
      <w:t>16</w:t>
    </w:r>
    <w:r w:rsidRPr="00853C0D">
      <w:rPr>
        <w:b/>
        <w:bCs/>
        <w:noProof/>
      </w:rPr>
      <w:fldChar w:fldCharType="end"/>
    </w:r>
  </w:p>
  <w:p w:rsidR="0081754D" w:rsidRDefault="008175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7BF" w:rsidRDefault="000B37BF" w:rsidP="002B0114">
      <w:pPr>
        <w:spacing w:after="0" w:line="240" w:lineRule="auto"/>
      </w:pPr>
      <w:r>
        <w:separator/>
      </w:r>
    </w:p>
  </w:footnote>
  <w:footnote w:type="continuationSeparator" w:id="0">
    <w:p w:rsidR="000B37BF" w:rsidRDefault="000B37BF" w:rsidP="002B0114">
      <w:pPr>
        <w:spacing w:after="0" w:line="240" w:lineRule="auto"/>
      </w:pPr>
      <w:r>
        <w:continuationSeparator/>
      </w:r>
    </w:p>
  </w:footnote>
  <w:footnote w:id="1">
    <w:p w:rsidR="0081754D" w:rsidRPr="00584CE4" w:rsidRDefault="0081754D" w:rsidP="005C5EBC">
      <w:pPr>
        <w:pStyle w:val="FootnoteText"/>
        <w:ind w:left="-2"/>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 xml:space="preserve"> -</w:t>
      </w:r>
      <w:r w:rsidRPr="00584CE4">
        <w:rPr>
          <w:rFonts w:ascii="Times New Roman" w:hAnsi="Times New Roman" w:cs="Mitra" w:hint="cs"/>
          <w:rtl/>
        </w:rPr>
        <w:t xml:space="preserve">فارغ التحصيل مقطع فوق ليسانس </w:t>
      </w:r>
      <w:r w:rsidRPr="00584CE4">
        <w:rPr>
          <w:rFonts w:ascii="Times New Roman" w:hAnsi="Times New Roman" w:cs="Mitra"/>
          <w:rtl/>
        </w:rPr>
        <w:t>مديريت دولتي</w:t>
      </w:r>
      <w:r w:rsidRPr="00584CE4">
        <w:rPr>
          <w:rFonts w:ascii="Times New Roman" w:hAnsi="Times New Roman" w:cs="Mitra" w:hint="cs"/>
          <w:rtl/>
        </w:rPr>
        <w:t>؛</w:t>
      </w:r>
      <w:r w:rsidRPr="00584CE4">
        <w:rPr>
          <w:rFonts w:ascii="Times New Roman" w:hAnsi="Times New Roman" w:cs="Mitra"/>
          <w:rtl/>
        </w:rPr>
        <w:t xml:space="preserve"> کارشناس ارشد</w:t>
      </w:r>
      <w:r w:rsidRPr="00584CE4">
        <w:rPr>
          <w:rFonts w:ascii="Times New Roman" w:hAnsi="Times New Roman" w:cs="Mitra" w:hint="cs"/>
          <w:rtl/>
        </w:rPr>
        <w:t xml:space="preserve"> امور بهزيستي</w:t>
      </w:r>
      <w:r w:rsidRPr="00584CE4">
        <w:rPr>
          <w:rFonts w:ascii="Times New Roman" w:hAnsi="Times New Roman" w:cs="Mitra"/>
          <w:rtl/>
        </w:rPr>
        <w:t xml:space="preserve"> و يکي از خادمان و فعّالان </w:t>
      </w:r>
      <w:r w:rsidRPr="00584CE4">
        <w:rPr>
          <w:rFonts w:ascii="Times New Roman" w:hAnsi="Times New Roman" w:cs="Mitra" w:hint="cs"/>
          <w:rtl/>
        </w:rPr>
        <w:t xml:space="preserve">امور </w:t>
      </w:r>
      <w:r w:rsidRPr="00584CE4">
        <w:rPr>
          <w:rFonts w:ascii="Times New Roman" w:hAnsi="Times New Roman" w:cs="Mitra"/>
          <w:rtl/>
        </w:rPr>
        <w:t>فرهنگي مساجد</w:t>
      </w:r>
      <w:r w:rsidRPr="00584CE4">
        <w:rPr>
          <w:rFonts w:ascii="Times New Roman" w:hAnsi="Times New Roman" w:cs="Mitra" w:hint="cs"/>
          <w:rtl/>
        </w:rPr>
        <w:t>.</w:t>
      </w:r>
    </w:p>
  </w:footnote>
  <w:footnote w:id="2">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hint="cs"/>
          <w:sz w:val="20"/>
          <w:szCs w:val="20"/>
          <w:rtl/>
        </w:rPr>
        <w:t>الموسوي ال</w:t>
      </w:r>
      <w:r w:rsidRPr="00584CE4">
        <w:rPr>
          <w:rFonts w:ascii="Times New Roman" w:eastAsia="Times New Roman" w:hAnsi="Times New Roman" w:cs="Mitra"/>
          <w:sz w:val="20"/>
          <w:szCs w:val="20"/>
          <w:rtl/>
        </w:rPr>
        <w:t>خميني(ره)،</w:t>
      </w:r>
      <w:r w:rsidRPr="00584CE4">
        <w:rPr>
          <w:rFonts w:ascii="Times New Roman" w:eastAsia="Times New Roman" w:hAnsi="Times New Roman" w:cs="Mitra"/>
          <w:kern w:val="36"/>
          <w:sz w:val="20"/>
          <w:szCs w:val="20"/>
          <w:rtl/>
        </w:rPr>
        <w:t xml:space="preserve"> چهل حديث</w:t>
      </w:r>
      <w:r w:rsidRPr="00584CE4">
        <w:rPr>
          <w:rFonts w:ascii="Times New Roman" w:eastAsia="Times New Roman" w:hAnsi="Times New Roman" w:cs="Mitra"/>
          <w:sz w:val="20"/>
          <w:szCs w:val="20"/>
          <w:rtl/>
        </w:rPr>
        <w:t>، ح۲۷.</w:t>
      </w:r>
    </w:p>
  </w:footnote>
  <w:footnote w:id="3">
    <w:p w:rsidR="0081754D" w:rsidRPr="00584CE4" w:rsidRDefault="0081754D" w:rsidP="005C5EBC">
      <w:pPr>
        <w:pStyle w:val="FootnoteText"/>
        <w:ind w:left="-2"/>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جن، آيه ۸</w:t>
      </w:r>
      <w:r w:rsidRPr="00584CE4">
        <w:rPr>
          <w:rFonts w:ascii="Times New Roman" w:hAnsi="Times New Roman" w:cs="Mitra"/>
          <w:rtl/>
        </w:rPr>
        <w:t>.</w:t>
      </w:r>
    </w:p>
  </w:footnote>
  <w:footnote w:id="4">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hint="cs"/>
          <w:sz w:val="20"/>
          <w:szCs w:val="20"/>
          <w:rtl/>
        </w:rPr>
        <w:t xml:space="preserve"> خدارحيمي سيامک، جعفري سيدغلامرضا، نقش مذهب بر بهداشت رواني، روان درماني و روانشناسي باليني، فصلنامه اصول بهداشت رواني، ش 4، صص 185-195؛ پناهي علي احمد، نقش نماز در آرامش روان، فصلنامه علمي تخصصي روانشناسي در تعامل دين، ش 1، صص21-35</w:t>
      </w:r>
      <w:r w:rsidRPr="00584CE4">
        <w:rPr>
          <w:rFonts w:ascii="Times New Roman" w:hAnsi="Times New Roman" w:cs="Mitra" w:hint="cs"/>
          <w:sz w:val="20"/>
          <w:szCs w:val="20"/>
          <w:rtl/>
        </w:rPr>
        <w:t>.</w:t>
      </w:r>
    </w:p>
  </w:footnote>
  <w:footnote w:id="5">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 xml:space="preserve">حيدريان حميرا، </w:t>
      </w:r>
      <w:r w:rsidRPr="00584CE4">
        <w:rPr>
          <w:rStyle w:val="text"/>
          <w:rFonts w:ascii="Times New Roman" w:hAnsi="Times New Roman" w:cs="Mitra"/>
          <w:sz w:val="20"/>
          <w:szCs w:val="20"/>
          <w:rtl/>
        </w:rPr>
        <w:t>آشنايي با وظايف دفترشبه خانواده</w:t>
      </w:r>
      <w:r w:rsidRPr="00584CE4">
        <w:rPr>
          <w:rStyle w:val="text"/>
          <w:rFonts w:ascii="Times New Roman" w:hAnsi="Times New Roman" w:cs="Mitra" w:hint="cs"/>
          <w:sz w:val="20"/>
          <w:szCs w:val="20"/>
          <w:rtl/>
        </w:rPr>
        <w:t>،</w:t>
      </w:r>
      <w:r w:rsidRPr="00584CE4">
        <w:rPr>
          <w:rStyle w:val="text"/>
          <w:rFonts w:ascii="Times New Roman" w:hAnsi="Times New Roman" w:cs="Mitra"/>
          <w:sz w:val="20"/>
          <w:szCs w:val="20"/>
          <w:rtl/>
        </w:rPr>
        <w:t xml:space="preserve"> همه چيز براي نزديکي بيشتر به خانواده</w:t>
      </w:r>
      <w:r w:rsidRPr="00584CE4">
        <w:rPr>
          <w:rFonts w:ascii="Times New Roman" w:eastAsia="Times New Roman" w:hAnsi="Times New Roman" w:cs="Mitra"/>
          <w:sz w:val="20"/>
          <w:szCs w:val="20"/>
          <w:rtl/>
        </w:rPr>
        <w:t>، پيام زن، ش 174</w:t>
      </w:r>
      <w:r w:rsidRPr="00584CE4">
        <w:rPr>
          <w:rFonts w:ascii="Times New Roman" w:hAnsi="Times New Roman" w:cs="Mitra"/>
          <w:sz w:val="20"/>
          <w:szCs w:val="20"/>
          <w:rtl/>
        </w:rPr>
        <w:t xml:space="preserve">، </w:t>
      </w:r>
      <w:r w:rsidRPr="00584CE4">
        <w:rPr>
          <w:rFonts w:ascii="Times New Roman" w:eastAsia="Times New Roman" w:hAnsi="Times New Roman" w:cs="Mitra"/>
          <w:sz w:val="20"/>
          <w:szCs w:val="20"/>
          <w:rtl/>
        </w:rPr>
        <w:t>ص 27</w:t>
      </w:r>
      <w:r w:rsidRPr="00584CE4">
        <w:rPr>
          <w:rFonts w:ascii="Times New Roman" w:hAnsi="Times New Roman" w:cs="Mitra"/>
          <w:sz w:val="20"/>
          <w:szCs w:val="20"/>
          <w:rtl/>
        </w:rPr>
        <w:t>.</w:t>
      </w:r>
    </w:p>
  </w:footnote>
  <w:footnote w:id="6">
    <w:p w:rsidR="0081754D" w:rsidRPr="00584CE4" w:rsidRDefault="0081754D" w:rsidP="005C5EBC">
      <w:pPr>
        <w:pStyle w:val="FootnoteText"/>
        <w:ind w:left="-2"/>
        <w:rPr>
          <w:rFonts w:ascii="Times New Roman" w:hAnsi="Times New Roman" w:cs="Mitra"/>
        </w:rPr>
      </w:pPr>
      <w:r w:rsidRPr="00584CE4">
        <w:rPr>
          <w:rFonts w:ascii="Times New Roman" w:hAnsi="Times New Roman" w:cs="Mitra"/>
        </w:rPr>
        <w:t>6- Systematic attitude</w:t>
      </w:r>
    </w:p>
  </w:footnote>
  <w:footnote w:id="7">
    <w:p w:rsidR="0081754D" w:rsidRPr="00584CE4" w:rsidRDefault="0081754D" w:rsidP="005C5EBC">
      <w:pPr>
        <w:tabs>
          <w:tab w:val="left" w:pos="4631"/>
        </w:tabs>
        <w:bidi/>
        <w:spacing w:after="0"/>
        <w:jc w:val="both"/>
        <w:rPr>
          <w:rFonts w:ascii="Times New Roman" w:hAnsi="Times New Roman" w:cs="Mitra"/>
          <w:sz w:val="20"/>
          <w:szCs w:val="20"/>
          <w:rtl/>
        </w:rPr>
      </w:pPr>
      <w:r w:rsidRPr="00584CE4">
        <w:rPr>
          <w:rFonts w:ascii="Times New Roman" w:hAnsi="Times New Roman" w:cs="Mitra"/>
          <w:sz w:val="20"/>
          <w:szCs w:val="20"/>
        </w:rPr>
        <w:t>-</w:t>
      </w: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دنيل جرج جي (</w:t>
      </w:r>
      <w:r w:rsidRPr="00584CE4">
        <w:rPr>
          <w:rFonts w:ascii="Times New Roman" w:eastAsia="Times New Roman" w:hAnsi="Times New Roman" w:cs="Mitra"/>
          <w:sz w:val="20"/>
          <w:szCs w:val="20"/>
        </w:rPr>
        <w:t>Gouger, j. Danie</w:t>
      </w:r>
      <w:proofErr w:type="gramStart"/>
      <w:r w:rsidRPr="00584CE4">
        <w:rPr>
          <w:rFonts w:ascii="Times New Roman" w:hAnsi="Times New Roman" w:cs="Mitra" w:hint="cs"/>
          <w:sz w:val="20"/>
          <w:szCs w:val="20"/>
          <w:rtl/>
        </w:rPr>
        <w:t>)،</w:t>
      </w:r>
      <w:proofErr w:type="gramEnd"/>
      <w:r w:rsidRPr="00584CE4">
        <w:rPr>
          <w:rFonts w:ascii="Times New Roman" w:hAnsi="Times New Roman" w:cs="Mitra" w:hint="cs"/>
          <w:sz w:val="20"/>
          <w:szCs w:val="20"/>
          <w:rtl/>
        </w:rPr>
        <w:t xml:space="preserve"> روبرت دبليو ناپ (</w:t>
      </w:r>
      <w:r w:rsidRPr="00584CE4">
        <w:rPr>
          <w:rFonts w:ascii="Times New Roman" w:eastAsia="Times New Roman" w:hAnsi="Times New Roman" w:cs="Mitra"/>
          <w:sz w:val="20"/>
          <w:szCs w:val="20"/>
        </w:rPr>
        <w:t>Robert W. Knap</w:t>
      </w:r>
      <w:r w:rsidRPr="00584CE4">
        <w:rPr>
          <w:rFonts w:ascii="Times New Roman" w:hAnsi="Times New Roman" w:cs="Mitra" w:hint="cs"/>
          <w:sz w:val="20"/>
          <w:szCs w:val="20"/>
          <w:rtl/>
        </w:rPr>
        <w:t>)، تکنيک تحليل سيستمي، ص 39.</w:t>
      </w:r>
    </w:p>
  </w:footnote>
  <w:footnote w:id="8">
    <w:p w:rsidR="0081754D" w:rsidRPr="00584CE4" w:rsidRDefault="0081754D" w:rsidP="005C5EBC">
      <w:pPr>
        <w:pStyle w:val="FootnoteText"/>
        <w:ind w:left="-2"/>
        <w:jc w:val="right"/>
        <w:rPr>
          <w:rFonts w:ascii="Times New Roman" w:hAnsi="Times New Roman" w:cs="Mitra"/>
          <w:rtl/>
        </w:rPr>
      </w:pPr>
      <w:r w:rsidRPr="00584CE4">
        <w:rPr>
          <w:rFonts w:ascii="Times New Roman" w:hAnsi="Times New Roman" w:cs="Mitra"/>
        </w:rPr>
        <w:t>Synergy</w:t>
      </w:r>
      <w:r w:rsidRPr="00584CE4">
        <w:rPr>
          <w:rFonts w:ascii="Times New Roman" w:hAnsi="Times New Roman" w:cs="Mitra"/>
          <w:rtl/>
        </w:rPr>
        <w:t>-</w:t>
      </w:r>
      <w:r w:rsidRPr="00584CE4">
        <w:rPr>
          <w:rFonts w:ascii="Times New Roman" w:hAnsi="Times New Roman" w:cs="Mitra"/>
        </w:rPr>
        <w:t>8</w:t>
      </w:r>
    </w:p>
  </w:footnote>
  <w:footnote w:id="9">
    <w:p w:rsidR="0081754D" w:rsidRPr="00584CE4" w:rsidRDefault="0081754D" w:rsidP="005C5EBC">
      <w:pPr>
        <w:pStyle w:val="FootnoteText"/>
        <w:ind w:left="-2"/>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hAnsi="Times New Roman" w:cs="Mitra"/>
        </w:rPr>
        <w:t>Family.</w:t>
      </w:r>
    </w:p>
  </w:footnote>
  <w:footnote w:id="10">
    <w:p w:rsidR="0081754D" w:rsidRPr="00584CE4" w:rsidRDefault="0081754D" w:rsidP="005C5EBC">
      <w:pPr>
        <w:bidi/>
        <w:spacing w:after="0" w:line="240" w:lineRule="auto"/>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sz w:val="20"/>
          <w:szCs w:val="20"/>
          <w:rtl/>
        </w:rPr>
        <w:t xml:space="preserve"> حسن مصطفوي، التحقيق في کلمات القرآن الکريم</w:t>
      </w:r>
      <w:r w:rsidRPr="00584CE4">
        <w:rPr>
          <w:rFonts w:ascii="Times New Roman" w:hAnsi="Times New Roman" w:cs="Mitra" w:hint="cs"/>
          <w:sz w:val="20"/>
          <w:szCs w:val="20"/>
          <w:rtl/>
        </w:rPr>
        <w:t>، صص34-36.</w:t>
      </w:r>
    </w:p>
  </w:footnote>
  <w:footnote w:id="11">
    <w:p w:rsidR="0081754D" w:rsidRPr="00584CE4" w:rsidRDefault="0081754D" w:rsidP="005C5EBC">
      <w:pPr>
        <w:bidi/>
        <w:spacing w:after="0" w:line="240" w:lineRule="auto"/>
        <w:ind w:left="-2"/>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 دهخدا علي اکبر، </w:t>
      </w:r>
      <w:r w:rsidRPr="00584CE4">
        <w:rPr>
          <w:rFonts w:ascii="Times New Roman" w:hAnsi="Times New Roman" w:cs="Mitra" w:hint="cs"/>
          <w:sz w:val="20"/>
          <w:szCs w:val="20"/>
          <w:rtl/>
        </w:rPr>
        <w:t xml:space="preserve">لغتنامه دهخدا، </w:t>
      </w:r>
      <w:r w:rsidRPr="00584CE4">
        <w:rPr>
          <w:rFonts w:ascii="Times New Roman" w:hAnsi="Times New Roman" w:cs="Mitra"/>
          <w:sz w:val="20"/>
          <w:szCs w:val="20"/>
          <w:rtl/>
        </w:rPr>
        <w:t>ج 14، چ2، ص295.</w:t>
      </w:r>
    </w:p>
  </w:footnote>
  <w:footnote w:id="12">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 رشيدي پور مجيد، </w:t>
      </w:r>
      <w:r w:rsidRPr="00584CE4">
        <w:rPr>
          <w:rFonts w:ascii="Times New Roman" w:eastAsia="Times New Roman" w:hAnsi="Times New Roman" w:cs="Mitra"/>
          <w:sz w:val="20"/>
          <w:szCs w:val="20"/>
          <w:rtl/>
        </w:rPr>
        <w:t>آشنايي با تعليم و تربيت اسلامي،</w:t>
      </w:r>
      <w:r w:rsidRPr="00584CE4">
        <w:rPr>
          <w:rFonts w:ascii="Times New Roman" w:hAnsi="Times New Roman" w:cs="Mitra"/>
          <w:sz w:val="20"/>
          <w:szCs w:val="20"/>
          <w:rtl/>
        </w:rPr>
        <w:t xml:space="preserve"> ص ۸ تا ۱۲.</w:t>
      </w:r>
    </w:p>
  </w:footnote>
  <w:footnote w:id="13">
    <w:p w:rsidR="0081754D" w:rsidRPr="00584CE4" w:rsidRDefault="0081754D" w:rsidP="005C5EBC">
      <w:pPr>
        <w:bidi/>
        <w:spacing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color w:val="000000"/>
          <w:sz w:val="20"/>
          <w:szCs w:val="20"/>
          <w:rtl/>
        </w:rPr>
        <w:t xml:space="preserve"> مطهري</w:t>
      </w:r>
      <w:r w:rsidRPr="00584CE4">
        <w:rPr>
          <w:rFonts w:ascii="Times New Roman" w:eastAsia="Times New Roman" w:hAnsi="Times New Roman" w:cs="Mitra" w:hint="cs"/>
          <w:color w:val="000000"/>
          <w:sz w:val="20"/>
          <w:szCs w:val="20"/>
          <w:rtl/>
        </w:rPr>
        <w:t xml:space="preserve"> (ره)</w:t>
      </w:r>
      <w:r w:rsidRPr="00584CE4">
        <w:rPr>
          <w:rFonts w:ascii="Times New Roman" w:eastAsia="Times New Roman" w:hAnsi="Times New Roman" w:cs="Mitra"/>
          <w:color w:val="000000"/>
          <w:sz w:val="20"/>
          <w:szCs w:val="20"/>
          <w:rtl/>
        </w:rPr>
        <w:t xml:space="preserve"> مرتضي،تعليم و تربيتدراسلام</w:t>
      </w:r>
      <w:r w:rsidRPr="00584CE4">
        <w:rPr>
          <w:rFonts w:ascii="Times New Roman" w:hAnsi="Times New Roman" w:cs="Mitra" w:hint="cs"/>
          <w:sz w:val="20"/>
          <w:szCs w:val="20"/>
          <w:rtl/>
        </w:rPr>
        <w:t xml:space="preserve">، </w:t>
      </w:r>
      <w:r w:rsidRPr="00584CE4">
        <w:rPr>
          <w:rFonts w:ascii="Times New Roman" w:hAnsi="Times New Roman" w:cs="Mitra"/>
          <w:sz w:val="20"/>
          <w:szCs w:val="20"/>
          <w:rtl/>
        </w:rPr>
        <w:t>صص 56-</w:t>
      </w:r>
      <w:r w:rsidRPr="00584CE4">
        <w:rPr>
          <w:rFonts w:ascii="Times New Roman" w:hAnsi="Times New Roman" w:cs="Mitra" w:hint="cs"/>
          <w:sz w:val="20"/>
          <w:szCs w:val="20"/>
          <w:rtl/>
        </w:rPr>
        <w:t>.</w:t>
      </w:r>
      <w:r w:rsidRPr="00584CE4">
        <w:rPr>
          <w:rFonts w:ascii="Times New Roman" w:hAnsi="Times New Roman" w:cs="Mitra"/>
          <w:sz w:val="20"/>
          <w:szCs w:val="20"/>
          <w:rtl/>
        </w:rPr>
        <w:t>57</w:t>
      </w:r>
    </w:p>
  </w:footnote>
  <w:footnote w:id="14">
    <w:p w:rsidR="0081754D" w:rsidRPr="00584CE4" w:rsidRDefault="0081754D" w:rsidP="005C5EBC">
      <w:pPr>
        <w:pStyle w:val="FootnoteText"/>
        <w:jc w:val="right"/>
        <w:rPr>
          <w:rFonts w:ascii="Times New Roman" w:hAnsi="Times New Roman" w:cs="Mitra"/>
        </w:rPr>
      </w:pPr>
      <w:r w:rsidRPr="00584CE4">
        <w:rPr>
          <w:rFonts w:ascii="Times New Roman" w:eastAsia="Times New Roman" w:hAnsi="Times New Roman" w:cs="Mitra"/>
        </w:rPr>
        <w:t>14-Multidimensional</w:t>
      </w:r>
    </w:p>
  </w:footnote>
  <w:footnote w:id="15">
    <w:p w:rsidR="0081754D" w:rsidRPr="00584CE4" w:rsidRDefault="0081754D" w:rsidP="005C5EBC">
      <w:pPr>
        <w:pStyle w:val="FootnoteText"/>
        <w:ind w:left="-2"/>
        <w:jc w:val="right"/>
        <w:rPr>
          <w:rFonts w:ascii="Times New Roman" w:hAnsi="Times New Roman" w:cs="Mitra"/>
          <w:rtl/>
        </w:rPr>
      </w:pPr>
      <w:r w:rsidRPr="00584CE4">
        <w:rPr>
          <w:rFonts w:ascii="Times New Roman" w:eastAsia="Times New Roman" w:hAnsi="Times New Roman" w:cs="Mitra"/>
        </w:rPr>
        <w:t>15-Behavior</w:t>
      </w:r>
    </w:p>
  </w:footnote>
  <w:footnote w:id="16">
    <w:p w:rsidR="0081754D" w:rsidRPr="00584CE4" w:rsidRDefault="0081754D" w:rsidP="005C5EBC">
      <w:pPr>
        <w:pStyle w:val="FootnoteText"/>
        <w:ind w:left="-2"/>
        <w:jc w:val="right"/>
        <w:rPr>
          <w:rFonts w:ascii="Times New Roman" w:hAnsi="Times New Roman" w:cs="Mitra"/>
          <w:rtl/>
        </w:rPr>
      </w:pPr>
      <w:r w:rsidRPr="00584CE4">
        <w:rPr>
          <w:rStyle w:val="FootnoteReference"/>
          <w:rFonts w:ascii="Times New Roman" w:hAnsi="Times New Roman" w:cs="Mitra"/>
        </w:rPr>
        <w:t>16-</w:t>
      </w:r>
      <w:r w:rsidRPr="00584CE4">
        <w:rPr>
          <w:rFonts w:ascii="Times New Roman" w:eastAsia="Times New Roman" w:hAnsi="Times New Roman" w:cs="Mitra"/>
        </w:rPr>
        <w:t>Validity</w:t>
      </w:r>
    </w:p>
  </w:footnote>
  <w:footnote w:id="17">
    <w:p w:rsidR="0081754D" w:rsidRPr="00584CE4" w:rsidRDefault="0081754D" w:rsidP="005C5EBC">
      <w:pPr>
        <w:tabs>
          <w:tab w:val="left" w:pos="4631"/>
        </w:tabs>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-پور علي فرد، محمد مهدي، نكته‌اي دربارة روش تربيت ديني نسل جوان و نوجوان، ج 1، </w:t>
      </w:r>
      <w:r w:rsidRPr="00584CE4">
        <w:rPr>
          <w:rFonts w:ascii="Times New Roman" w:eastAsia="Times New Roman" w:hAnsi="Times New Roman" w:cs="Mitra"/>
          <w:sz w:val="20"/>
          <w:szCs w:val="20"/>
          <w:rtl/>
        </w:rPr>
        <w:t>ص۱۹.</w:t>
      </w:r>
    </w:p>
  </w:footnote>
  <w:footnote w:id="18">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-دهخدا علي اکبر، لغتنامه دهخدا، ج 28، ص سريال1579، ذيل واژه متولي.</w:t>
      </w:r>
    </w:p>
  </w:footnote>
  <w:footnote w:id="19">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hint="cs"/>
          <w:sz w:val="20"/>
          <w:szCs w:val="20"/>
          <w:rtl/>
        </w:rPr>
        <w:t xml:space="preserve">مکارم شيرازي ناصر، </w:t>
      </w:r>
      <w:r w:rsidRPr="00584CE4">
        <w:rPr>
          <w:rFonts w:ascii="Times New Roman" w:eastAsia="Times New Roman" w:hAnsi="Times New Roman" w:cs="Mitra"/>
          <w:sz w:val="20"/>
          <w:szCs w:val="20"/>
          <w:rtl/>
        </w:rPr>
        <w:t>تفسير نمونه</w:t>
      </w:r>
      <w:r w:rsidRPr="00584CE4">
        <w:rPr>
          <w:rFonts w:ascii="Times New Roman" w:eastAsia="Times New Roman" w:hAnsi="Times New Roman" w:cs="Mitra" w:hint="cs"/>
          <w:sz w:val="20"/>
          <w:szCs w:val="20"/>
          <w:rtl/>
        </w:rPr>
        <w:t>،</w:t>
      </w:r>
      <w:r w:rsidRPr="00584CE4">
        <w:rPr>
          <w:rFonts w:ascii="Times New Roman" w:hAnsi="Times New Roman" w:cs="Mitra" w:hint="cs"/>
          <w:sz w:val="20"/>
          <w:szCs w:val="20"/>
          <w:rtl/>
        </w:rPr>
        <w:t xml:space="preserve"> ج 7، صص 313 تا 319</w:t>
      </w:r>
      <w:r w:rsidRPr="00584CE4">
        <w:rPr>
          <w:rFonts w:ascii="Times New Roman" w:eastAsia="Times New Roman" w:hAnsi="Times New Roman" w:cs="Mitra" w:hint="cs"/>
          <w:sz w:val="20"/>
          <w:szCs w:val="20"/>
          <w:rtl/>
        </w:rPr>
        <w:t xml:space="preserve">؛ </w:t>
      </w:r>
      <w:r w:rsidRPr="00584CE4">
        <w:rPr>
          <w:rFonts w:ascii="Times New Roman" w:eastAsia="Times New Roman" w:hAnsi="Times New Roman" w:cs="Mitra"/>
          <w:sz w:val="20"/>
          <w:szCs w:val="20"/>
          <w:rtl/>
        </w:rPr>
        <w:t>طبرسي</w:t>
      </w:r>
      <w:r w:rsidRPr="00584CE4">
        <w:rPr>
          <w:rFonts w:ascii="Times New Roman" w:eastAsia="Times New Roman" w:hAnsi="Times New Roman" w:cs="Mitra" w:hint="cs"/>
          <w:sz w:val="20"/>
          <w:szCs w:val="20"/>
          <w:rtl/>
        </w:rPr>
        <w:t xml:space="preserve"> الفضل ابن الحسن، </w:t>
      </w:r>
      <w:r w:rsidRPr="00584CE4">
        <w:rPr>
          <w:rFonts w:ascii="Times New Roman" w:eastAsia="Times New Roman" w:hAnsi="Times New Roman" w:cs="Mitra"/>
          <w:sz w:val="20"/>
          <w:szCs w:val="20"/>
          <w:rtl/>
        </w:rPr>
        <w:t>مجمع البيان في تفسير القرآن</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 xml:space="preserve"> ج ۱۱</w:t>
      </w:r>
      <w:r w:rsidRPr="00584CE4">
        <w:rPr>
          <w:rFonts w:ascii="Times New Roman" w:eastAsia="Times New Roman" w:hAnsi="Times New Roman" w:cs="Mitra" w:hint="cs"/>
          <w:sz w:val="20"/>
          <w:szCs w:val="20"/>
          <w:rtl/>
        </w:rPr>
        <w:t xml:space="preserve">، </w:t>
      </w:r>
      <w:r w:rsidRPr="00584CE4">
        <w:rPr>
          <w:rFonts w:ascii="Times New Roman" w:eastAsia="Times New Roman" w:hAnsi="Times New Roman" w:cs="Mitra"/>
          <w:sz w:val="20"/>
          <w:szCs w:val="20"/>
          <w:rtl/>
        </w:rPr>
        <w:t>ص</w:t>
      </w:r>
      <w:r w:rsidRPr="00584CE4">
        <w:rPr>
          <w:rFonts w:ascii="Times New Roman" w:eastAsia="Times New Roman" w:hAnsi="Times New Roman" w:cs="Mitra" w:hint="cs"/>
          <w:sz w:val="20"/>
          <w:szCs w:val="20"/>
          <w:rtl/>
        </w:rPr>
        <w:t>ص</w:t>
      </w:r>
      <w:r w:rsidRPr="00584CE4">
        <w:rPr>
          <w:rFonts w:ascii="Times New Roman" w:eastAsia="Times New Roman" w:hAnsi="Times New Roman" w:cs="Mitra"/>
          <w:sz w:val="20"/>
          <w:szCs w:val="20"/>
          <w:rtl/>
        </w:rPr>
        <w:t xml:space="preserve"> ۳</w:t>
      </w:r>
      <w:r w:rsidRPr="00584CE4">
        <w:rPr>
          <w:rFonts w:ascii="Times New Roman" w:eastAsia="Times New Roman" w:hAnsi="Times New Roman" w:cs="Mitra" w:hint="cs"/>
          <w:sz w:val="20"/>
          <w:szCs w:val="20"/>
          <w:rtl/>
        </w:rPr>
        <w:t>8</w:t>
      </w:r>
      <w:r w:rsidRPr="00584CE4">
        <w:rPr>
          <w:rFonts w:ascii="Times New Roman" w:eastAsia="Times New Roman" w:hAnsi="Times New Roman" w:cs="Mitra"/>
          <w:sz w:val="20"/>
          <w:szCs w:val="20"/>
          <w:rtl/>
        </w:rPr>
        <w:t xml:space="preserve"> و ۴</w:t>
      </w:r>
      <w:r w:rsidRPr="00584CE4">
        <w:rPr>
          <w:rFonts w:ascii="Times New Roman" w:eastAsia="Times New Roman" w:hAnsi="Times New Roman" w:cs="Mitra" w:hint="cs"/>
          <w:sz w:val="20"/>
          <w:szCs w:val="20"/>
          <w:rtl/>
        </w:rPr>
        <w:t>1</w:t>
      </w:r>
      <w:r w:rsidRPr="00584CE4">
        <w:rPr>
          <w:rFonts w:ascii="Times New Roman" w:hAnsi="Times New Roman" w:cs="Mitra" w:hint="cs"/>
          <w:sz w:val="20"/>
          <w:szCs w:val="20"/>
          <w:rtl/>
        </w:rPr>
        <w:t>.</w:t>
      </w:r>
    </w:p>
  </w:footnote>
  <w:footnote w:id="20">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 xml:space="preserve">-آقايي حميد، گفتگوي خبري با </w:t>
      </w:r>
      <w:r w:rsidRPr="00584CE4">
        <w:rPr>
          <w:rFonts w:ascii="Times New Roman" w:eastAsia="Times New Roman" w:hAnsi="Times New Roman" w:cs="Mitra"/>
          <w:sz w:val="20"/>
          <w:szCs w:val="20"/>
          <w:rtl/>
        </w:rPr>
        <w:t>خبرنگار شبستان</w:t>
      </w:r>
      <w:r w:rsidRPr="00584CE4">
        <w:rPr>
          <w:rFonts w:ascii="Times New Roman" w:eastAsia="Times New Roman" w:hAnsi="Times New Roman" w:cs="Mitra" w:hint="cs"/>
          <w:sz w:val="20"/>
          <w:szCs w:val="20"/>
          <w:rtl/>
        </w:rPr>
        <w:t>، قابل دسترس در:</w:t>
      </w:r>
      <w:r w:rsidRPr="00584CE4">
        <w:rPr>
          <w:rFonts w:ascii="Times New Roman" w:eastAsia="Times New Roman" w:hAnsi="Times New Roman" w:cs="Mitra"/>
          <w:sz w:val="20"/>
          <w:szCs w:val="20"/>
        </w:rPr>
        <w:t>http://www.shabestan.ir</w:t>
      </w:r>
    </w:p>
  </w:footnote>
  <w:footnote w:id="21">
    <w:p w:rsidR="0081754D" w:rsidRPr="00584CE4" w:rsidRDefault="0081754D" w:rsidP="005C5EBC">
      <w:pPr>
        <w:pStyle w:val="FootnoteText"/>
        <w:ind w:left="-1"/>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قريشيسيد علي اكبر، قاموس قرآن، ذيل واژه</w:t>
      </w:r>
      <w:r w:rsidRPr="00584CE4">
        <w:rPr>
          <w:rFonts w:ascii="Times New Roman" w:hAnsi="Times New Roman" w:cs="Mitra" w:hint="cs"/>
          <w:rtl/>
        </w:rPr>
        <w:t xml:space="preserve"> امام.</w:t>
      </w:r>
    </w:p>
  </w:footnote>
  <w:footnote w:id="22">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طباطبائي حكيم سيد محسن، مستمسك عروه الوثقي، ج7، صص 316- 328</w:t>
      </w:r>
      <w:r w:rsidRPr="00584CE4">
        <w:rPr>
          <w:rFonts w:ascii="Times New Roman" w:hAnsi="Times New Roman" w:cs="Mitra" w:hint="cs"/>
          <w:rtl/>
        </w:rPr>
        <w:t>.</w:t>
      </w:r>
    </w:p>
  </w:footnote>
  <w:footnote w:id="23">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 xml:space="preserve">اين بخش با کمي تلخيص و تغيير از منبع زير گرفته شده است: موظف‌رستمي محمدعلي، </w:t>
      </w:r>
      <w:r w:rsidRPr="00584CE4">
        <w:rPr>
          <w:rFonts w:ascii="Times New Roman" w:eastAsia="Times New Roman" w:hAnsi="Times New Roman" w:cs="Mitra"/>
          <w:kern w:val="36"/>
          <w:rtl/>
        </w:rPr>
        <w:t>امام مسجد يا امام جماعت مسجد</w:t>
      </w:r>
      <w:r w:rsidRPr="00584CE4">
        <w:rPr>
          <w:rFonts w:ascii="Times New Roman" w:eastAsia="Times New Roman" w:hAnsi="Times New Roman" w:cs="Mitra"/>
          <w:rtl/>
        </w:rPr>
        <w:t xml:space="preserve">، قابل دسترس در آدرس: </w:t>
      </w:r>
      <w:r w:rsidRPr="00584CE4">
        <w:rPr>
          <w:rFonts w:ascii="Times New Roman" w:eastAsia="Times New Roman" w:hAnsi="Times New Roman" w:cs="Mitra"/>
        </w:rPr>
        <w:t>http://www.ido.ir</w:t>
      </w:r>
    </w:p>
  </w:footnote>
  <w:footnote w:id="24">
    <w:p w:rsidR="0081754D" w:rsidRPr="00584CE4" w:rsidRDefault="0081754D" w:rsidP="005C5EBC">
      <w:pPr>
        <w:bidi/>
        <w:spacing w:after="0" w:line="240" w:lineRule="auto"/>
        <w:ind w:firstLine="283"/>
        <w:jc w:val="both"/>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Pr>
        <w:t>- psychology of religion</w:t>
      </w:r>
    </w:p>
  </w:footnote>
  <w:footnote w:id="25">
    <w:p w:rsidR="0081754D" w:rsidRPr="00584CE4" w:rsidRDefault="0081754D" w:rsidP="005C5EBC">
      <w:pPr>
        <w:bidi/>
        <w:spacing w:after="0" w:line="240" w:lineRule="auto"/>
        <w:ind w:firstLine="283"/>
        <w:jc w:val="both"/>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Pr>
        <w:t>- religious psychology</w:t>
      </w:r>
    </w:p>
  </w:footnote>
  <w:footnote w:id="26">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 xml:space="preserve">-بر گرفته از سايت ويکي پديا به آدرس: </w:t>
      </w:r>
      <w:r w:rsidRPr="00584CE4">
        <w:rPr>
          <w:rFonts w:ascii="Times New Roman" w:hAnsi="Times New Roman" w:cs="Mitra"/>
        </w:rPr>
        <w:t>http://fa.wikipedia.org</w:t>
      </w:r>
    </w:p>
  </w:footnote>
  <w:footnote w:id="27">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 xml:space="preserve">آذربايجاني مسعود، </w:t>
      </w:r>
      <w:r w:rsidRPr="00584CE4">
        <w:rPr>
          <w:rStyle w:val="bookpath"/>
          <w:rFonts w:ascii="Times New Roman" w:hAnsi="Times New Roman" w:cs="Mitra"/>
          <w:sz w:val="20"/>
          <w:szCs w:val="20"/>
          <w:rtl/>
        </w:rPr>
        <w:t xml:space="preserve">نشريه </w:t>
      </w:r>
      <w:hyperlink r:id="rId1" w:history="1">
        <w:r w:rsidRPr="00584CE4">
          <w:rPr>
            <w:rStyle w:val="Hyperlink"/>
            <w:rFonts w:ascii="Times New Roman" w:hAnsi="Times New Roman" w:cs="Mitra"/>
            <w:color w:val="auto"/>
            <w:sz w:val="20"/>
            <w:szCs w:val="20"/>
            <w:rtl/>
          </w:rPr>
          <w:t>معارف</w:t>
        </w:r>
      </w:hyperlink>
      <w:r w:rsidRPr="00584CE4">
        <w:rPr>
          <w:rStyle w:val="bookpath"/>
          <w:rFonts w:ascii="Times New Roman" w:hAnsi="Times New Roman" w:cs="Mitra"/>
          <w:sz w:val="20"/>
          <w:szCs w:val="20"/>
          <w:rtl/>
        </w:rPr>
        <w:t>،</w:t>
      </w:r>
      <w:hyperlink r:id="rId2" w:history="1">
        <w:r w:rsidRPr="00584CE4">
          <w:rPr>
            <w:rStyle w:val="Hyperlink"/>
            <w:rFonts w:ascii="Times New Roman" w:hAnsi="Times New Roman" w:cs="Mitra"/>
            <w:color w:val="auto"/>
            <w:sz w:val="20"/>
            <w:szCs w:val="20"/>
            <w:rtl/>
          </w:rPr>
          <w:t xml:space="preserve"> ش 66</w:t>
        </w:r>
      </w:hyperlink>
      <w:r w:rsidRPr="00584CE4">
        <w:rPr>
          <w:rStyle w:val="bookpath"/>
          <w:rFonts w:ascii="Times New Roman" w:hAnsi="Times New Roman" w:cs="Mitra"/>
          <w:sz w:val="20"/>
          <w:szCs w:val="20"/>
          <w:rtl/>
        </w:rPr>
        <w:t>،</w:t>
      </w:r>
      <w:r w:rsidRPr="00584CE4">
        <w:rPr>
          <w:rFonts w:ascii="Times New Roman" w:eastAsia="Times New Roman" w:hAnsi="Times New Roman" w:cs="Mitra"/>
          <w:sz w:val="20"/>
          <w:szCs w:val="20"/>
          <w:rtl/>
        </w:rPr>
        <w:t xml:space="preserve"> ص 6.</w:t>
      </w:r>
    </w:p>
  </w:footnote>
  <w:footnote w:id="28">
    <w:p w:rsidR="0081754D" w:rsidRPr="00584CE4" w:rsidRDefault="0081754D" w:rsidP="005C5EBC">
      <w:pPr>
        <w:bidi/>
        <w:spacing w:after="0" w:line="240" w:lineRule="auto"/>
        <w:jc w:val="both"/>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-قرباني، نيما، روان‌شناسي دين, قبسات، ش 8، ص24</w:t>
      </w:r>
      <w:r w:rsidRPr="00584CE4">
        <w:rPr>
          <w:rFonts w:ascii="Times New Roman" w:hAnsi="Times New Roman" w:cs="Mitra"/>
          <w:sz w:val="20"/>
          <w:szCs w:val="20"/>
        </w:rPr>
        <w:t>.</w:t>
      </w:r>
    </w:p>
  </w:footnote>
  <w:footnote w:id="29">
    <w:p w:rsidR="0081754D" w:rsidRPr="00584CE4" w:rsidRDefault="0081754D" w:rsidP="005C5EBC">
      <w:pPr>
        <w:tabs>
          <w:tab w:val="left" w:pos="4631"/>
        </w:tabs>
        <w:bidi/>
        <w:spacing w:after="0" w:line="240" w:lineRule="auto"/>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hAnsi="Times New Roman" w:cs="Mitra"/>
          <w:sz w:val="20"/>
          <w:szCs w:val="20"/>
        </w:rPr>
        <w:t>Religion therapy</w:t>
      </w:r>
    </w:p>
  </w:footnote>
  <w:footnote w:id="30">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 xml:space="preserve">قرباني، نيما، </w:t>
      </w:r>
      <w:r w:rsidRPr="00584CE4">
        <w:rPr>
          <w:rFonts w:ascii="Times New Roman" w:eastAsia="Times New Roman" w:hAnsi="Times New Roman" w:cs="Mitra" w:hint="cs"/>
          <w:rtl/>
        </w:rPr>
        <w:t>همان مشخصات</w:t>
      </w:r>
      <w:r w:rsidRPr="00584CE4">
        <w:rPr>
          <w:rFonts w:ascii="Times New Roman" w:eastAsia="Times New Roman" w:hAnsi="Times New Roman" w:cs="Mitra"/>
          <w:rtl/>
        </w:rPr>
        <w:t>،</w:t>
      </w:r>
      <w:r w:rsidRPr="00584CE4">
        <w:rPr>
          <w:rFonts w:ascii="Times New Roman" w:eastAsia="Times New Roman" w:hAnsi="Times New Roman" w:cs="Mitra" w:hint="cs"/>
          <w:rtl/>
        </w:rPr>
        <w:t xml:space="preserve"> ص 25.</w:t>
      </w:r>
    </w:p>
  </w:footnote>
  <w:footnote w:id="31">
    <w:p w:rsidR="0081754D" w:rsidRPr="00584CE4" w:rsidRDefault="0081754D" w:rsidP="005C5EBC">
      <w:pPr>
        <w:pStyle w:val="FootnoteText"/>
        <w:ind w:left="-1"/>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 xml:space="preserve"> محدث نوري، مستدرک الوسائل، ج ۶، ص ۴۴۹</w:t>
      </w:r>
      <w:r w:rsidRPr="00584CE4">
        <w:rPr>
          <w:rFonts w:ascii="Times New Roman" w:hAnsi="Times New Roman" w:cs="Mitra" w:hint="cs"/>
          <w:rtl/>
        </w:rPr>
        <w:t>.</w:t>
      </w:r>
    </w:p>
  </w:footnote>
  <w:footnote w:id="32">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-فرجي محمد مهدي، ويژگيهاي امام جماعت موفق، مبلغان، ش 118، صص 32-43.</w:t>
      </w:r>
    </w:p>
  </w:footnote>
  <w:footnote w:id="33">
    <w:p w:rsidR="0081754D" w:rsidRPr="00584CE4" w:rsidRDefault="0081754D" w:rsidP="005C5EBC">
      <w:pPr>
        <w:tabs>
          <w:tab w:val="left" w:pos="4631"/>
        </w:tabs>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 -</w:t>
      </w:r>
      <w:r w:rsidRPr="00584CE4">
        <w:rPr>
          <w:rFonts w:ascii="Times New Roman" w:eastAsia="Times New Roman" w:hAnsi="Times New Roman" w:cs="Mitra"/>
          <w:sz w:val="20"/>
          <w:szCs w:val="20"/>
          <w:rtl/>
        </w:rPr>
        <w:t>رضايي علي، جايگاه مساجد در فرهنگ اسلامي، ص ۲۷۴.</w:t>
      </w:r>
    </w:p>
  </w:footnote>
  <w:footnote w:id="34">
    <w:p w:rsidR="0081754D" w:rsidRPr="00584CE4" w:rsidRDefault="0081754D" w:rsidP="005C5EBC">
      <w:pPr>
        <w:pStyle w:val="FootnoteText"/>
        <w:ind w:left="-2"/>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-رفيع الدين اسحاق ابن محمد همداني، سيرت رسول الله، صص 321-345</w:t>
      </w:r>
    </w:p>
  </w:footnote>
  <w:footnote w:id="35">
    <w:p w:rsidR="0081754D" w:rsidRPr="00584CE4" w:rsidRDefault="0081754D" w:rsidP="005C5EBC">
      <w:pPr>
        <w:pStyle w:val="FootnoteText"/>
        <w:rPr>
          <w:rFonts w:ascii="Times New Roman" w:eastAsia="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 xml:space="preserve">بلاذري </w:t>
      </w:r>
      <w:hyperlink r:id="rId3" w:tooltip="احمد بن‌ یحیی‌ بلاذری (پیوندی وجود ندارد)" w:history="1">
        <w:r w:rsidRPr="00584CE4">
          <w:rPr>
            <w:rFonts w:ascii="Times New Roman" w:eastAsia="Times New Roman" w:hAnsi="Times New Roman" w:cs="Mitra"/>
            <w:rtl/>
          </w:rPr>
          <w:t>احمد بن‌ يحيي</w:t>
        </w:r>
        <w:r w:rsidRPr="00584CE4">
          <w:rPr>
            <w:rFonts w:ascii="Times New Roman" w:eastAsia="Times New Roman" w:hAnsi="Times New Roman" w:cs="Mitra" w:hint="cs"/>
            <w:rtl/>
          </w:rPr>
          <w:t>،</w:t>
        </w:r>
      </w:hyperlink>
      <w:r w:rsidRPr="00584CE4">
        <w:rPr>
          <w:rFonts w:ascii="Times New Roman" w:eastAsia="Times New Roman" w:hAnsi="Times New Roman" w:cs="Mitra" w:hint="cs"/>
          <w:rtl/>
        </w:rPr>
        <w:t xml:space="preserve">جمل من </w:t>
      </w:r>
      <w:r w:rsidRPr="00584CE4">
        <w:rPr>
          <w:rFonts w:ascii="Times New Roman" w:eastAsia="Times New Roman" w:hAnsi="Times New Roman" w:cs="Mitra"/>
          <w:rtl/>
        </w:rPr>
        <w:t>انساب الاشراف، ج۲، ص۲۹۸.</w:t>
      </w:r>
    </w:p>
  </w:footnote>
  <w:footnote w:id="36">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hAnsi="Times New Roman" w:cs="Mitra" w:hint="cs"/>
          <w:rtl/>
        </w:rPr>
        <w:t xml:space="preserve">تايفاني </w:t>
      </w:r>
      <w:r w:rsidRPr="00584CE4">
        <w:rPr>
          <w:rFonts w:ascii="Times New Roman" w:hAnsi="Times New Roman" w:cs="Mitra"/>
          <w:rtl/>
        </w:rPr>
        <w:t>نيکلس</w:t>
      </w:r>
      <w:r w:rsidRPr="00584CE4">
        <w:rPr>
          <w:rFonts w:ascii="Times New Roman" w:hAnsi="Times New Roman" w:cs="Mitra" w:hint="cs"/>
          <w:rtl/>
        </w:rPr>
        <w:t xml:space="preserve"> (</w:t>
      </w:r>
      <w:r w:rsidRPr="00584CE4">
        <w:rPr>
          <w:rFonts w:ascii="Times New Roman" w:hAnsi="Times New Roman" w:cs="Mitra"/>
        </w:rPr>
        <w:t>Tiffany Nickles</w:t>
      </w:r>
      <w:r w:rsidRPr="00584CE4">
        <w:rPr>
          <w:rFonts w:ascii="Times New Roman" w:hAnsi="Times New Roman" w:cs="Mitra" w:hint="cs"/>
          <w:rtl/>
        </w:rPr>
        <w:t>)</w:t>
      </w:r>
      <w:r w:rsidRPr="00584CE4">
        <w:rPr>
          <w:rFonts w:ascii="Times New Roman" w:hAnsi="Times New Roman" w:cs="Mitra"/>
          <w:rtl/>
        </w:rPr>
        <w:t>، نقش مذهب و معنويت در مشاوره، 2011، ص3.</w:t>
      </w:r>
    </w:p>
  </w:footnote>
  <w:footnote w:id="37">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-براي مطالع</w:t>
      </w:r>
      <w:r w:rsidRPr="00584CE4">
        <w:rPr>
          <w:rFonts w:ascii="Times New Roman" w:hAnsi="Times New Roman" w:cs="Mitra" w:hint="cs"/>
          <w:rtl/>
        </w:rPr>
        <w:t>ه</w:t>
      </w:r>
      <w:r w:rsidRPr="00584CE4">
        <w:rPr>
          <w:rFonts w:ascii="Times New Roman" w:hAnsi="Times New Roman" w:cs="Mitra"/>
          <w:rtl/>
        </w:rPr>
        <w:t xml:space="preserve"> بيشتر ر ک:مجموعه مقالات همايش منطقه</w:t>
      </w:r>
      <w:r w:rsidRPr="00584CE4">
        <w:rPr>
          <w:rFonts w:ascii="Times New Roman" w:hAnsi="Times New Roman" w:cs="Mitra" w:hint="cs"/>
          <w:rtl/>
        </w:rPr>
        <w:softHyphen/>
      </w:r>
      <w:r w:rsidRPr="00584CE4">
        <w:rPr>
          <w:rFonts w:ascii="Times New Roman" w:hAnsi="Times New Roman" w:cs="Mitra"/>
          <w:rtl/>
        </w:rPr>
        <w:t>اي آسيب</w:t>
      </w:r>
      <w:r w:rsidRPr="00584CE4">
        <w:rPr>
          <w:rFonts w:ascii="Times New Roman" w:hAnsi="Times New Roman" w:cs="Mitra" w:hint="cs"/>
          <w:rtl/>
        </w:rPr>
        <w:softHyphen/>
      </w:r>
      <w:r w:rsidRPr="00584CE4">
        <w:rPr>
          <w:rFonts w:ascii="Times New Roman" w:hAnsi="Times New Roman" w:cs="Mitra"/>
          <w:rtl/>
        </w:rPr>
        <w:t>هاي اجتماعي نوپديد، دفتر تحقيقات نيروي انتظامي مازندران، ص3-554</w:t>
      </w:r>
      <w:r w:rsidRPr="00584CE4">
        <w:rPr>
          <w:rFonts w:ascii="Times New Roman" w:hAnsi="Times New Roman" w:cs="Mitra" w:hint="cs"/>
          <w:rtl/>
        </w:rPr>
        <w:t>.</w:t>
      </w:r>
    </w:p>
  </w:footnote>
  <w:footnote w:id="38">
    <w:p w:rsidR="0081754D" w:rsidRPr="00584CE4" w:rsidRDefault="0081754D" w:rsidP="005C5EBC">
      <w:pPr>
        <w:bidi/>
        <w:spacing w:after="0"/>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-ر ک به: والس</w:t>
      </w:r>
      <w:r w:rsidRPr="00584CE4">
        <w:rPr>
          <w:rFonts w:ascii="Times New Roman" w:hAnsi="Times New Roman" w:cs="Mitra" w:hint="cs"/>
          <w:sz w:val="20"/>
          <w:szCs w:val="20"/>
          <w:rtl/>
        </w:rPr>
        <w:t xml:space="preserve"> (</w:t>
      </w:r>
      <w:r w:rsidRPr="00584CE4">
        <w:rPr>
          <w:rFonts w:ascii="Times New Roman" w:hAnsi="Times New Roman" w:cs="Mitra"/>
          <w:sz w:val="20"/>
          <w:szCs w:val="20"/>
        </w:rPr>
        <w:t>Wallace</w:t>
      </w:r>
      <w:r w:rsidRPr="00584CE4">
        <w:rPr>
          <w:rFonts w:ascii="Times New Roman" w:hAnsi="Times New Roman" w:cs="Mitra" w:hint="cs"/>
          <w:sz w:val="20"/>
          <w:szCs w:val="20"/>
          <w:rtl/>
        </w:rPr>
        <w:t>)</w:t>
      </w:r>
      <w:r w:rsidRPr="00584CE4">
        <w:rPr>
          <w:rFonts w:ascii="Times New Roman" w:hAnsi="Times New Roman" w:cs="Mitra"/>
          <w:sz w:val="20"/>
          <w:szCs w:val="20"/>
          <w:rtl/>
        </w:rPr>
        <w:t xml:space="preserve"> و فورمن</w:t>
      </w:r>
      <w:r w:rsidRPr="00584CE4">
        <w:rPr>
          <w:rFonts w:ascii="Times New Roman" w:hAnsi="Times New Roman" w:cs="Mitra" w:hint="cs"/>
          <w:sz w:val="20"/>
          <w:szCs w:val="20"/>
          <w:rtl/>
        </w:rPr>
        <w:t xml:space="preserve"> (</w:t>
      </w:r>
      <w:r w:rsidRPr="00584CE4">
        <w:rPr>
          <w:rFonts w:ascii="Times New Roman" w:hAnsi="Times New Roman" w:cs="Mitra"/>
          <w:sz w:val="20"/>
          <w:szCs w:val="20"/>
        </w:rPr>
        <w:t>Forman,</w:t>
      </w:r>
      <w:r w:rsidRPr="00584CE4">
        <w:rPr>
          <w:rFonts w:ascii="Times New Roman" w:hAnsi="Times New Roman" w:cs="Mitra" w:hint="cs"/>
          <w:sz w:val="20"/>
          <w:szCs w:val="20"/>
          <w:rtl/>
        </w:rPr>
        <w:t xml:space="preserve">)، </w:t>
      </w:r>
      <w:r w:rsidRPr="00584CE4">
        <w:rPr>
          <w:rFonts w:ascii="Times New Roman" w:hAnsi="Times New Roman" w:cs="Mitra"/>
          <w:sz w:val="20"/>
          <w:szCs w:val="20"/>
          <w:rtl/>
        </w:rPr>
        <w:t xml:space="preserve">نقش مذهب و دين در افزايش سلامتي و کاهش رفتارهاي پر خطر نوجوانان آمريکايي. 1998، صص721-741. </w:t>
      </w:r>
    </w:p>
  </w:footnote>
  <w:footnote w:id="39">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-بسياري از کشورها هنوز اين حقوق اجتماعي را براي زنان قائل نيستند. براي مطالعه بيشتر رجوع کنيد به: سايت </w:t>
      </w:r>
      <w:r w:rsidRPr="00584CE4">
        <w:rPr>
          <w:rFonts w:ascii="Times New Roman" w:hAnsi="Times New Roman" w:cs="Mitra"/>
          <w:sz w:val="20"/>
          <w:szCs w:val="20"/>
        </w:rPr>
        <w:t>http://fa.wikipedia.org</w:t>
      </w:r>
      <w:r w:rsidRPr="00584CE4">
        <w:rPr>
          <w:rFonts w:ascii="Times New Roman" w:hAnsi="Times New Roman" w:cs="Mitra"/>
          <w:sz w:val="20"/>
          <w:szCs w:val="20"/>
          <w:rtl/>
        </w:rPr>
        <w:t xml:space="preserve"> و همچنين، </w:t>
      </w:r>
      <w:r w:rsidRPr="00584CE4">
        <w:rPr>
          <w:rFonts w:ascii="Times New Roman" w:eastAsia="Times New Roman" w:hAnsi="Times New Roman" w:cs="Mitra"/>
          <w:sz w:val="20"/>
          <w:szCs w:val="20"/>
          <w:rtl/>
        </w:rPr>
        <w:t>عظيم</w:t>
      </w:r>
      <w:r w:rsidRPr="00584CE4">
        <w:rPr>
          <w:rFonts w:ascii="Times New Roman" w:eastAsia="Times New Roman" w:hAnsi="Times New Roman" w:cs="Mitra" w:hint="cs"/>
          <w:sz w:val="20"/>
          <w:szCs w:val="20"/>
          <w:rtl/>
        </w:rPr>
        <w:softHyphen/>
      </w:r>
      <w:r w:rsidRPr="00584CE4">
        <w:rPr>
          <w:rFonts w:ascii="Times New Roman" w:eastAsia="Times New Roman" w:hAnsi="Times New Roman" w:cs="Mitra"/>
          <w:sz w:val="20"/>
          <w:szCs w:val="20"/>
          <w:rtl/>
        </w:rPr>
        <w:t>زاده</w:t>
      </w:r>
      <w:r w:rsidRPr="00584CE4">
        <w:rPr>
          <w:rFonts w:ascii="Times New Roman" w:eastAsia="Times New Roman" w:hAnsi="Times New Roman" w:cs="Mitra" w:hint="cs"/>
          <w:sz w:val="20"/>
          <w:szCs w:val="20"/>
          <w:rtl/>
        </w:rPr>
        <w:t xml:space="preserve"> فائزه</w:t>
      </w:r>
      <w:r w:rsidRPr="00584CE4">
        <w:rPr>
          <w:rFonts w:ascii="Times New Roman" w:eastAsia="Times New Roman" w:hAnsi="Times New Roman" w:cs="Mitra"/>
          <w:sz w:val="20"/>
          <w:szCs w:val="20"/>
          <w:rtl/>
        </w:rPr>
        <w:t xml:space="preserve">، مطالعه تطبيقي حقوق زنان از منظر اسلام و غرب، قابل دسترس در آدرس: </w:t>
      </w:r>
      <w:r w:rsidRPr="00584CE4">
        <w:rPr>
          <w:rFonts w:ascii="Times New Roman" w:eastAsia="Times New Roman" w:hAnsi="Times New Roman" w:cs="Mitra"/>
          <w:sz w:val="20"/>
          <w:szCs w:val="20"/>
        </w:rPr>
        <w:t>http://www.women.gov.ir</w:t>
      </w:r>
    </w:p>
  </w:footnote>
  <w:footnote w:id="40">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-جمعي از فضلا ونويسندگان، تفسير نمونه، ج11،</w:t>
      </w:r>
      <w:r w:rsidRPr="00584CE4">
        <w:rPr>
          <w:rFonts w:ascii="Times New Roman" w:eastAsia="Times New Roman" w:hAnsi="Times New Roman" w:cs="Mitra"/>
          <w:sz w:val="20"/>
          <w:szCs w:val="20"/>
          <w:rtl/>
        </w:rPr>
        <w:t xml:space="preserve"> ص </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272</w:t>
      </w:r>
    </w:p>
  </w:footnote>
  <w:footnote w:id="41">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hAnsi="Times New Roman" w:cs="Mitra"/>
          <w:color w:val="000000"/>
          <w:sz w:val="20"/>
          <w:szCs w:val="20"/>
          <w:rtl/>
        </w:rPr>
        <w:t xml:space="preserve"> نحل</w:t>
      </w:r>
      <w:r w:rsidRPr="00584CE4">
        <w:rPr>
          <w:rFonts w:ascii="Times New Roman" w:hAnsi="Times New Roman" w:cs="Mitra"/>
          <w:sz w:val="20"/>
          <w:szCs w:val="20"/>
          <w:rtl/>
        </w:rPr>
        <w:t xml:space="preserve">، </w:t>
      </w:r>
      <w:r w:rsidRPr="00584CE4">
        <w:rPr>
          <w:rFonts w:ascii="Times New Roman" w:hAnsi="Times New Roman" w:cs="Mitra"/>
          <w:color w:val="000000"/>
          <w:sz w:val="20"/>
          <w:szCs w:val="20"/>
          <w:rtl/>
        </w:rPr>
        <w:t>آيه 58</w:t>
      </w:r>
      <w:r w:rsidRPr="00584CE4">
        <w:rPr>
          <w:rFonts w:ascii="Times New Roman" w:hAnsi="Times New Roman" w:cs="Mitra" w:hint="cs"/>
          <w:sz w:val="20"/>
          <w:szCs w:val="20"/>
          <w:rtl/>
        </w:rPr>
        <w:t>.</w:t>
      </w:r>
    </w:p>
  </w:footnote>
  <w:footnote w:id="42">
    <w:p w:rsidR="0081754D" w:rsidRPr="00584CE4" w:rsidRDefault="0081754D" w:rsidP="005C5EBC">
      <w:pPr>
        <w:bidi/>
        <w:spacing w:after="0" w:line="240" w:lineRule="auto"/>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sz w:val="20"/>
          <w:szCs w:val="20"/>
          <w:rtl/>
        </w:rPr>
        <w:t>ابوجعفرمحمدبن حسن طوسي</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 xml:space="preserve"> تهذيب الاحکام، ج 3، ص 252</w:t>
      </w:r>
      <w:r w:rsidRPr="00584CE4">
        <w:rPr>
          <w:rFonts w:ascii="Times New Roman" w:eastAsia="Times New Roman" w:hAnsi="Times New Roman" w:cs="Mitra" w:hint="cs"/>
          <w:sz w:val="20"/>
          <w:szCs w:val="20"/>
          <w:rtl/>
        </w:rPr>
        <w:t>-253 و نيز ببينيد:</w:t>
      </w:r>
      <w:r w:rsidRPr="00584CE4">
        <w:rPr>
          <w:rStyle w:val="spnbookinfo"/>
          <w:rFonts w:ascii="Times New Roman" w:hAnsi="Times New Roman" w:cs="Mitra"/>
          <w:sz w:val="20"/>
          <w:szCs w:val="20"/>
          <w:rtl/>
        </w:rPr>
        <w:t>ابن بابويه، محمد بن علي</w:t>
      </w:r>
      <w:r w:rsidRPr="00584CE4">
        <w:rPr>
          <w:rStyle w:val="spnbookinfo"/>
          <w:rFonts w:ascii="Times New Roman" w:hAnsi="Times New Roman" w:cs="Mitra" w:hint="cs"/>
          <w:sz w:val="20"/>
          <w:szCs w:val="20"/>
          <w:rtl/>
        </w:rPr>
        <w:t xml:space="preserve">، </w:t>
      </w:r>
      <w:r w:rsidRPr="00584CE4">
        <w:rPr>
          <w:rFonts w:ascii="Times New Roman" w:eastAsia="Times New Roman" w:hAnsi="Times New Roman" w:cs="Mitra" w:hint="cs"/>
          <w:sz w:val="20"/>
          <w:szCs w:val="20"/>
          <w:rtl/>
        </w:rPr>
        <w:t>من لا يحضره الفقيه، ج 1،</w:t>
      </w:r>
      <w:r w:rsidRPr="00584CE4">
        <w:rPr>
          <w:rStyle w:val="spnbookinfo"/>
          <w:rFonts w:ascii="Times New Roman" w:hAnsi="Times New Roman" w:cs="Mitra" w:hint="cs"/>
          <w:sz w:val="20"/>
          <w:szCs w:val="20"/>
          <w:rtl/>
        </w:rPr>
        <w:t xml:space="preserve"> ص 358</w:t>
      </w:r>
      <w:r w:rsidRPr="00584CE4">
        <w:rPr>
          <w:rStyle w:val="spnbookinfo"/>
          <w:rFonts w:ascii="Cambria Math" w:hAnsi="Cambria Math" w:cs="Cambria Math"/>
          <w:sz w:val="20"/>
          <w:szCs w:val="20"/>
        </w:rPr>
        <w:t> </w:t>
      </w:r>
      <w:r w:rsidRPr="00584CE4">
        <w:rPr>
          <w:rStyle w:val="spnbookinfo"/>
          <w:rFonts w:ascii="Times New Roman" w:hAnsi="Times New Roman" w:cs="Mitra"/>
          <w:sz w:val="20"/>
          <w:szCs w:val="20"/>
        </w:rPr>
        <w:t xml:space="preserve">. </w:t>
      </w:r>
    </w:p>
  </w:footnote>
  <w:footnote w:id="43">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Style w:val="spnbookinfo"/>
          <w:rFonts w:ascii="Times New Roman" w:hAnsi="Times New Roman" w:cs="Mitra"/>
          <w:sz w:val="20"/>
          <w:szCs w:val="20"/>
          <w:rtl/>
        </w:rPr>
        <w:t>ابن بابويه</w:t>
      </w:r>
      <w:r w:rsidRPr="00584CE4">
        <w:rPr>
          <w:rStyle w:val="spnbookinfo"/>
          <w:rFonts w:ascii="Times New Roman" w:hAnsi="Times New Roman" w:cs="Mitra" w:hint="cs"/>
          <w:sz w:val="20"/>
          <w:szCs w:val="20"/>
          <w:rtl/>
        </w:rPr>
        <w:t xml:space="preserve">، همان مشخصات، </w:t>
      </w:r>
      <w:r w:rsidRPr="00584CE4">
        <w:rPr>
          <w:rFonts w:ascii="Times New Roman" w:eastAsia="Times New Roman" w:hAnsi="Times New Roman" w:cs="Mitra"/>
          <w:sz w:val="20"/>
          <w:szCs w:val="20"/>
          <w:rtl/>
        </w:rPr>
        <w:t xml:space="preserve">ج </w:t>
      </w:r>
      <w:r w:rsidRPr="00584CE4">
        <w:rPr>
          <w:rFonts w:ascii="Times New Roman" w:eastAsia="Times New Roman" w:hAnsi="Times New Roman" w:cs="Mitra" w:hint="cs"/>
          <w:sz w:val="20"/>
          <w:szCs w:val="20"/>
          <w:rtl/>
        </w:rPr>
        <w:t>2</w:t>
      </w:r>
      <w:r w:rsidRPr="00584CE4">
        <w:rPr>
          <w:rFonts w:ascii="Times New Roman" w:eastAsia="Times New Roman" w:hAnsi="Times New Roman" w:cs="Mitra"/>
          <w:sz w:val="20"/>
          <w:szCs w:val="20"/>
          <w:rtl/>
        </w:rPr>
        <w:t xml:space="preserve">، ص </w:t>
      </w:r>
      <w:r w:rsidRPr="00584CE4">
        <w:rPr>
          <w:rFonts w:ascii="Times New Roman" w:eastAsia="Times New Roman" w:hAnsi="Times New Roman" w:cs="Mitra" w:hint="cs"/>
          <w:sz w:val="20"/>
          <w:szCs w:val="20"/>
          <w:rtl/>
        </w:rPr>
        <w:t>27</w:t>
      </w:r>
      <w:r w:rsidRPr="00584CE4">
        <w:rPr>
          <w:rFonts w:ascii="Times New Roman" w:hAnsi="Times New Roman" w:cs="Mitra" w:hint="cs"/>
          <w:sz w:val="20"/>
          <w:szCs w:val="20"/>
          <w:rtl/>
        </w:rPr>
        <w:t xml:space="preserve">. </w:t>
      </w:r>
    </w:p>
  </w:footnote>
  <w:footnote w:id="44">
    <w:p w:rsidR="0081754D" w:rsidRPr="00584CE4" w:rsidRDefault="0081754D" w:rsidP="005C5EBC">
      <w:pPr>
        <w:bidi/>
        <w:spacing w:after="0" w:line="240" w:lineRule="auto"/>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 xml:space="preserve">-براي مطالعه تفصيلي در اين خصوص ر ک به: </w:t>
      </w:r>
      <w:r w:rsidRPr="00584CE4">
        <w:rPr>
          <w:rFonts w:ascii="Times New Roman" w:eastAsia="Times New Roman" w:hAnsi="Times New Roman" w:cs="Mitra"/>
          <w:sz w:val="20"/>
          <w:szCs w:val="20"/>
          <w:rtl/>
        </w:rPr>
        <w:t>حضور سبز زنان در خانه</w:t>
      </w:r>
      <w:r w:rsidRPr="00584CE4">
        <w:rPr>
          <w:rFonts w:ascii="Times New Roman" w:eastAsia="Times New Roman" w:hAnsi="Times New Roman" w:cs="Mitra" w:hint="cs"/>
          <w:sz w:val="20"/>
          <w:szCs w:val="20"/>
          <w:rtl/>
        </w:rPr>
        <w:softHyphen/>
      </w:r>
      <w:r w:rsidRPr="00584CE4">
        <w:rPr>
          <w:rFonts w:ascii="Times New Roman" w:eastAsia="Times New Roman" w:hAnsi="Times New Roman" w:cs="Mitra"/>
          <w:sz w:val="20"/>
          <w:szCs w:val="20"/>
          <w:rtl/>
        </w:rPr>
        <w:t>هاي خدا</w:t>
      </w:r>
      <w:r w:rsidRPr="00584CE4">
        <w:rPr>
          <w:rFonts w:ascii="Times New Roman" w:hAnsi="Times New Roman" w:cs="Mitra" w:hint="cs"/>
          <w:sz w:val="20"/>
          <w:szCs w:val="20"/>
          <w:rtl/>
        </w:rPr>
        <w:t xml:space="preserve">، </w:t>
      </w:r>
      <w:r w:rsidRPr="00584CE4">
        <w:rPr>
          <w:rFonts w:ascii="Times New Roman" w:hAnsi="Times New Roman" w:cs="Mitra"/>
          <w:sz w:val="20"/>
          <w:szCs w:val="20"/>
          <w:rtl/>
        </w:rPr>
        <w:t>مبلغ</w:t>
      </w:r>
      <w:r w:rsidRPr="00584CE4">
        <w:rPr>
          <w:rFonts w:ascii="Times New Roman" w:hAnsi="Times New Roman" w:cs="Mitra" w:hint="cs"/>
          <w:sz w:val="20"/>
          <w:szCs w:val="20"/>
          <w:rtl/>
        </w:rPr>
        <w:t>ان،</w:t>
      </w:r>
      <w:r w:rsidRPr="00584CE4">
        <w:rPr>
          <w:rFonts w:ascii="Times New Roman" w:hAnsi="Times New Roman" w:cs="Mitra"/>
          <w:sz w:val="20"/>
          <w:szCs w:val="20"/>
          <w:rtl/>
        </w:rPr>
        <w:t xml:space="preserve"> ش40</w:t>
      </w:r>
      <w:r w:rsidRPr="00584CE4">
        <w:rPr>
          <w:rStyle w:val="Hyperlink"/>
          <w:rFonts w:ascii="Times New Roman" w:hAnsi="Times New Roman" w:cs="Mitra" w:hint="cs"/>
          <w:sz w:val="20"/>
          <w:szCs w:val="20"/>
          <w:rtl/>
        </w:rPr>
        <w:t>،</w:t>
      </w:r>
      <w:r w:rsidRPr="00584CE4">
        <w:rPr>
          <w:rFonts w:ascii="Times New Roman" w:eastAsia="Times New Roman" w:hAnsi="Times New Roman" w:cs="Mitra" w:hint="cs"/>
          <w:sz w:val="20"/>
          <w:szCs w:val="20"/>
          <w:rtl/>
        </w:rPr>
        <w:t xml:space="preserve"> صص</w:t>
      </w:r>
      <w:r w:rsidRPr="00584CE4">
        <w:rPr>
          <w:rFonts w:ascii="Times New Roman" w:eastAsia="Times New Roman" w:hAnsi="Times New Roman" w:cs="Mitra"/>
          <w:sz w:val="20"/>
          <w:szCs w:val="20"/>
          <w:rtl/>
        </w:rPr>
        <w:t xml:space="preserve"> 146</w:t>
      </w:r>
      <w:r w:rsidRPr="00584CE4">
        <w:rPr>
          <w:rFonts w:ascii="Times New Roman" w:eastAsia="Times New Roman" w:hAnsi="Times New Roman" w:cs="Mitra" w:hint="cs"/>
          <w:sz w:val="20"/>
          <w:szCs w:val="20"/>
          <w:rtl/>
        </w:rPr>
        <w:t>-156</w:t>
      </w:r>
      <w:r w:rsidRPr="00584CE4">
        <w:rPr>
          <w:rFonts w:ascii="Times New Roman" w:hAnsi="Times New Roman" w:cs="Mitra" w:hint="cs"/>
          <w:sz w:val="20"/>
          <w:szCs w:val="20"/>
          <w:rtl/>
        </w:rPr>
        <w:t>.</w:t>
      </w:r>
    </w:p>
  </w:footnote>
  <w:footnote w:id="45">
    <w:p w:rsidR="0081754D" w:rsidRPr="00584CE4" w:rsidRDefault="0081754D" w:rsidP="005C5EBC">
      <w:pPr>
        <w:bidi/>
        <w:spacing w:after="0" w:line="240" w:lineRule="auto"/>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 xml:space="preserve">-براي مطالعه بيشتر در مورد آداب حضور زنان در اجتماع ر ک: </w:t>
      </w:r>
      <w:r w:rsidRPr="00584CE4">
        <w:rPr>
          <w:rFonts w:ascii="Times New Roman" w:eastAsia="Times New Roman" w:hAnsi="Times New Roman" w:cs="Mitra"/>
          <w:sz w:val="20"/>
          <w:szCs w:val="20"/>
          <w:rtl/>
        </w:rPr>
        <w:t>نور، آيه 30ـ31</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 xml:space="preserve"> احزاب، آي</w:t>
      </w:r>
      <w:r w:rsidRPr="00584CE4">
        <w:rPr>
          <w:rFonts w:ascii="Times New Roman" w:eastAsia="Times New Roman" w:hAnsi="Times New Roman" w:cs="Mitra" w:hint="cs"/>
          <w:sz w:val="20"/>
          <w:szCs w:val="20"/>
          <w:rtl/>
        </w:rPr>
        <w:t>ات</w:t>
      </w:r>
      <w:r w:rsidRPr="00584CE4">
        <w:rPr>
          <w:rFonts w:ascii="Times New Roman" w:eastAsia="Times New Roman" w:hAnsi="Times New Roman" w:cs="Mitra"/>
          <w:sz w:val="20"/>
          <w:szCs w:val="20"/>
          <w:rtl/>
        </w:rPr>
        <w:t xml:space="preserve"> 59</w:t>
      </w:r>
      <w:r w:rsidRPr="00584CE4">
        <w:rPr>
          <w:rFonts w:ascii="Times New Roman" w:eastAsia="Times New Roman" w:hAnsi="Times New Roman" w:cs="Mitra" w:hint="cs"/>
          <w:sz w:val="20"/>
          <w:szCs w:val="20"/>
          <w:rtl/>
        </w:rPr>
        <w:t xml:space="preserve"> و 53. </w:t>
      </w:r>
    </w:p>
  </w:footnote>
  <w:footnote w:id="46">
    <w:p w:rsidR="0081754D" w:rsidRPr="00584CE4" w:rsidRDefault="0081754D" w:rsidP="005C5EBC">
      <w:pPr>
        <w:pStyle w:val="FootnoteText"/>
        <w:rPr>
          <w:rFonts w:ascii="Times New Roman" w:hAnsi="Times New Roman" w:cs="Mitra"/>
          <w:b/>
          <w:bCs/>
          <w:rtl/>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eastAsia="Times New Roman" w:hAnsi="Times New Roman" w:cs="Mitra"/>
          <w:rtl/>
        </w:rPr>
        <w:t xml:space="preserve"> بخاري محمداسماعيل،صحيح بخاري، ج ۱، كتاب الصلاة، باب ۷5، شماره 96، </w:t>
      </w:r>
      <w:r w:rsidRPr="00584CE4">
        <w:rPr>
          <w:rFonts w:ascii="Times New Roman" w:hAnsi="Times New Roman" w:cs="Mitra"/>
          <w:rtl/>
        </w:rPr>
        <w:t>ص262</w:t>
      </w:r>
      <w:r w:rsidRPr="00584CE4">
        <w:rPr>
          <w:rFonts w:ascii="Times New Roman" w:hAnsi="Times New Roman" w:cs="Mitra" w:hint="cs"/>
          <w:rtl/>
        </w:rPr>
        <w:t xml:space="preserve">؛ </w:t>
      </w:r>
      <w:r w:rsidRPr="00584CE4">
        <w:rPr>
          <w:rFonts w:ascii="Times New Roman" w:eastAsia="Times New Roman" w:hAnsi="Times New Roman" w:cs="Mitra" w:hint="cs"/>
          <w:rtl/>
        </w:rPr>
        <w:t xml:space="preserve">حر عاملي، </w:t>
      </w:r>
      <w:r w:rsidRPr="00584CE4">
        <w:rPr>
          <w:rFonts w:ascii="Times New Roman" w:eastAsia="Times New Roman" w:hAnsi="Times New Roman" w:cs="Mitra"/>
          <w:rtl/>
        </w:rPr>
        <w:t>وسائل</w:t>
      </w:r>
      <w:r w:rsidRPr="00584CE4">
        <w:rPr>
          <w:rFonts w:ascii="Times New Roman" w:eastAsia="Times New Roman" w:hAnsi="Times New Roman" w:cs="Mitra" w:hint="cs"/>
          <w:rtl/>
        </w:rPr>
        <w:softHyphen/>
      </w:r>
      <w:r w:rsidRPr="00584CE4">
        <w:rPr>
          <w:rFonts w:ascii="Times New Roman" w:eastAsia="Times New Roman" w:hAnsi="Times New Roman" w:cs="Mitra"/>
          <w:rtl/>
        </w:rPr>
        <w:t>الشيعه، ج1، ص376</w:t>
      </w:r>
      <w:r w:rsidRPr="00584CE4">
        <w:rPr>
          <w:rFonts w:ascii="Times New Roman" w:eastAsia="Times New Roman" w:hAnsi="Times New Roman" w:cs="Mitra" w:hint="cs"/>
          <w:rtl/>
        </w:rPr>
        <w:t>؛</w:t>
      </w:r>
      <w:r w:rsidRPr="00584CE4">
        <w:rPr>
          <w:rFonts w:ascii="Times New Roman" w:hAnsi="Times New Roman" w:cs="Mitra" w:hint="cs"/>
          <w:rtl/>
        </w:rPr>
        <w:t xml:space="preserve"> ر ک به: </w:t>
      </w:r>
      <w:r w:rsidRPr="00584CE4">
        <w:rPr>
          <w:rFonts w:ascii="Times New Roman" w:eastAsia="Times New Roman" w:hAnsi="Times New Roman" w:cs="Mitra"/>
          <w:rtl/>
        </w:rPr>
        <w:t>طباطباييمحمد حسين</w:t>
      </w:r>
      <w:r w:rsidRPr="00584CE4">
        <w:rPr>
          <w:rFonts w:ascii="Times New Roman" w:eastAsia="Times New Roman" w:hAnsi="Times New Roman" w:cs="Mitra" w:hint="cs"/>
          <w:rtl/>
        </w:rPr>
        <w:t xml:space="preserve">، </w:t>
      </w:r>
      <w:r w:rsidRPr="00584CE4">
        <w:rPr>
          <w:rFonts w:ascii="Times New Roman" w:eastAsia="Times New Roman" w:hAnsi="Times New Roman" w:cs="Mitra"/>
          <w:rtl/>
        </w:rPr>
        <w:t>تفسير الميزان</w:t>
      </w:r>
      <w:r w:rsidRPr="00584CE4">
        <w:rPr>
          <w:rFonts w:ascii="Times New Roman" w:eastAsia="Times New Roman" w:hAnsi="Times New Roman" w:cs="Mitra" w:hint="cs"/>
          <w:rtl/>
        </w:rPr>
        <w:t>،</w:t>
      </w:r>
      <w:r w:rsidRPr="00584CE4">
        <w:rPr>
          <w:rFonts w:ascii="Times New Roman" w:eastAsia="Times New Roman" w:hAnsi="Times New Roman" w:cs="Mitra"/>
          <w:rtl/>
        </w:rPr>
        <w:t xml:space="preserve"> ترجم</w:t>
      </w:r>
      <w:r w:rsidRPr="00584CE4">
        <w:rPr>
          <w:rFonts w:ascii="Times New Roman" w:eastAsia="Times New Roman" w:hAnsi="Times New Roman" w:cs="Mitra" w:hint="cs"/>
          <w:rtl/>
        </w:rPr>
        <w:t xml:space="preserve">ه </w:t>
      </w:r>
      <w:r w:rsidRPr="00584CE4">
        <w:rPr>
          <w:rFonts w:ascii="Times New Roman" w:eastAsia="Times New Roman" w:hAnsi="Times New Roman" w:cs="Mitra"/>
          <w:rtl/>
        </w:rPr>
        <w:t>موسوي محمد باقر</w:t>
      </w:r>
      <w:r w:rsidRPr="00584CE4">
        <w:rPr>
          <w:rFonts w:ascii="Times New Roman" w:eastAsia="Times New Roman" w:hAnsi="Times New Roman" w:cs="Mitra" w:hint="cs"/>
          <w:rtl/>
        </w:rPr>
        <w:t>، ج16، صص 509 و 510 و 517</w:t>
      </w:r>
      <w:r w:rsidRPr="00584CE4">
        <w:rPr>
          <w:rFonts w:ascii="Times New Roman" w:hAnsi="Times New Roman" w:cs="Mitra" w:hint="cs"/>
          <w:rtl/>
        </w:rPr>
        <w:t>.</w:t>
      </w:r>
    </w:p>
  </w:footnote>
  <w:footnote w:id="47">
    <w:p w:rsidR="0081754D" w:rsidRPr="00584CE4" w:rsidRDefault="0081754D" w:rsidP="005C5EBC">
      <w:pPr>
        <w:pStyle w:val="ListParagraph"/>
        <w:spacing w:after="0" w:line="240" w:lineRule="auto"/>
        <w:ind w:left="-1"/>
        <w:jc w:val="both"/>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-ر ک:</w:t>
      </w:r>
      <w:r w:rsidRPr="00584CE4">
        <w:rPr>
          <w:rFonts w:ascii="Times New Roman" w:eastAsia="Times New Roman" w:hAnsi="Times New Roman" w:cs="Mitra"/>
          <w:sz w:val="20"/>
          <w:szCs w:val="20"/>
          <w:rtl/>
        </w:rPr>
        <w:t>محم</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د بن عبدالله زركشي، اعلام المساجد باحكام المساجد،</w:t>
      </w:r>
      <w:r w:rsidRPr="00584CE4">
        <w:rPr>
          <w:rFonts w:ascii="Times New Roman" w:hAnsi="Times New Roman" w:cs="Mitra" w:hint="cs"/>
          <w:sz w:val="20"/>
          <w:szCs w:val="20"/>
          <w:rtl/>
        </w:rPr>
        <w:t xml:space="preserve"> ج 2، ص93</w:t>
      </w:r>
      <w:r w:rsidRPr="00584CE4">
        <w:rPr>
          <w:rFonts w:ascii="Times New Roman" w:eastAsia="Times New Roman" w:hAnsi="Times New Roman" w:cs="Mitra" w:hint="cs"/>
          <w:sz w:val="20"/>
          <w:szCs w:val="20"/>
          <w:rtl/>
        </w:rPr>
        <w:t>؛</w:t>
      </w:r>
      <w:r w:rsidRPr="00584CE4">
        <w:rPr>
          <w:rStyle w:val="reference-text"/>
          <w:rFonts w:ascii="Times New Roman" w:hAnsi="Times New Roman" w:cs="Mitra"/>
          <w:sz w:val="20"/>
          <w:szCs w:val="20"/>
          <w:rtl/>
        </w:rPr>
        <w:t xml:space="preserve"> سنن ابوداوود</w:t>
      </w:r>
      <w:r w:rsidRPr="00584CE4">
        <w:rPr>
          <w:rStyle w:val="reference-text"/>
          <w:rFonts w:ascii="Times New Roman" w:hAnsi="Times New Roman" w:cs="Mitra" w:hint="cs"/>
          <w:sz w:val="20"/>
          <w:szCs w:val="20"/>
          <w:rtl/>
        </w:rPr>
        <w:t>،</w:t>
      </w:r>
      <w:r w:rsidRPr="00584CE4">
        <w:rPr>
          <w:rStyle w:val="reference-text"/>
          <w:rFonts w:ascii="Times New Roman" w:hAnsi="Times New Roman" w:cs="Mitra"/>
          <w:sz w:val="20"/>
          <w:szCs w:val="20"/>
          <w:rtl/>
        </w:rPr>
        <w:t xml:space="preserve"> ج ۱</w:t>
      </w:r>
      <w:r w:rsidRPr="00584CE4">
        <w:rPr>
          <w:rStyle w:val="reference-text"/>
          <w:rFonts w:ascii="Times New Roman" w:hAnsi="Times New Roman" w:cs="Mitra" w:hint="cs"/>
          <w:sz w:val="20"/>
          <w:szCs w:val="20"/>
          <w:rtl/>
        </w:rPr>
        <w:t xml:space="preserve">، </w:t>
      </w:r>
      <w:r w:rsidRPr="00584CE4">
        <w:rPr>
          <w:rStyle w:val="reference-text"/>
          <w:rFonts w:ascii="Times New Roman" w:hAnsi="Times New Roman" w:cs="Mitra"/>
          <w:sz w:val="20"/>
          <w:szCs w:val="20"/>
          <w:rtl/>
        </w:rPr>
        <w:t>ص ۱۰۹</w:t>
      </w:r>
      <w:r w:rsidRPr="00584CE4">
        <w:rPr>
          <w:rStyle w:val="reference-text"/>
          <w:rFonts w:ascii="Times New Roman" w:hAnsi="Times New Roman" w:cs="Mitra" w:hint="cs"/>
          <w:sz w:val="20"/>
          <w:szCs w:val="20"/>
          <w:rtl/>
        </w:rPr>
        <w:t xml:space="preserve">، </w:t>
      </w:r>
      <w:r w:rsidRPr="00584CE4">
        <w:rPr>
          <w:rStyle w:val="reference-text"/>
          <w:rFonts w:ascii="Times New Roman" w:hAnsi="Times New Roman" w:cs="Mitra"/>
          <w:sz w:val="20"/>
          <w:szCs w:val="20"/>
          <w:rtl/>
        </w:rPr>
        <w:t>ح ۲۱۲۳۴</w:t>
      </w:r>
      <w:r w:rsidRPr="00584CE4">
        <w:rPr>
          <w:rFonts w:ascii="Times New Roman" w:hAnsi="Times New Roman" w:cs="Mitra" w:hint="cs"/>
          <w:sz w:val="20"/>
          <w:szCs w:val="20"/>
          <w:rtl/>
        </w:rPr>
        <w:t xml:space="preserve">؛ و نيز همين منبع، ج2، </w:t>
      </w:r>
      <w:r w:rsidRPr="00584CE4">
        <w:rPr>
          <w:rStyle w:val="reference-text"/>
          <w:rFonts w:ascii="Times New Roman" w:hAnsi="Times New Roman" w:cs="Mitra"/>
          <w:sz w:val="20"/>
          <w:szCs w:val="20"/>
          <w:rtl/>
        </w:rPr>
        <w:t>ص ۶۵۸</w:t>
      </w:r>
      <w:r w:rsidRPr="00584CE4">
        <w:rPr>
          <w:rStyle w:val="reference-text"/>
          <w:rFonts w:ascii="Times New Roman" w:hAnsi="Times New Roman" w:cs="Mitra" w:hint="cs"/>
          <w:sz w:val="20"/>
          <w:szCs w:val="20"/>
          <w:rtl/>
        </w:rPr>
        <w:t>، ح</w:t>
      </w:r>
      <w:r w:rsidRPr="00584CE4">
        <w:rPr>
          <w:rStyle w:val="reference-text"/>
          <w:rFonts w:ascii="Times New Roman" w:hAnsi="Times New Roman" w:cs="Mitra"/>
          <w:sz w:val="20"/>
          <w:szCs w:val="20"/>
          <w:rtl/>
        </w:rPr>
        <w:t xml:space="preserve"> ۱۸۴۲</w:t>
      </w:r>
      <w:r w:rsidRPr="00584CE4">
        <w:rPr>
          <w:rFonts w:ascii="Times New Roman" w:hAnsi="Times New Roman" w:cs="Mitra" w:hint="cs"/>
          <w:sz w:val="20"/>
          <w:szCs w:val="20"/>
          <w:rtl/>
        </w:rPr>
        <w:t>.</w:t>
      </w:r>
    </w:p>
  </w:footnote>
  <w:footnote w:id="48">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hAnsi="Times New Roman" w:cs="Mitra"/>
        </w:rPr>
        <w:t>audiences</w:t>
      </w:r>
    </w:p>
  </w:footnote>
  <w:footnote w:id="49">
    <w:p w:rsidR="0081754D" w:rsidRPr="00584CE4" w:rsidRDefault="0081754D" w:rsidP="005C5EBC">
      <w:pPr>
        <w:bidi/>
        <w:spacing w:after="0" w:line="240" w:lineRule="auto"/>
        <w:jc w:val="both"/>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color w:val="000000"/>
          <w:sz w:val="20"/>
          <w:szCs w:val="20"/>
          <w:rtl/>
        </w:rPr>
        <w:t>ر.ک: لطف آبادي حسين،روانشناسي رشد2،صص214- 215.</w:t>
      </w:r>
    </w:p>
  </w:footnote>
  <w:footnote w:id="50">
    <w:p w:rsidR="0081754D" w:rsidRPr="00584CE4" w:rsidRDefault="0081754D" w:rsidP="005C5EBC">
      <w:pPr>
        <w:bidi/>
        <w:spacing w:after="0" w:line="240" w:lineRule="auto"/>
        <w:jc w:val="both"/>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hAnsi="Times New Roman" w:cs="Mitra" w:hint="cs"/>
          <w:sz w:val="20"/>
          <w:szCs w:val="20"/>
          <w:rtl/>
        </w:rPr>
        <w:t>موسوي الخميني</w:t>
      </w:r>
      <w:r w:rsidRPr="00584CE4">
        <w:rPr>
          <w:rFonts w:ascii="Times New Roman" w:hAnsi="Times New Roman" w:cs="Mitra"/>
          <w:sz w:val="20"/>
          <w:szCs w:val="20"/>
          <w:rtl/>
        </w:rPr>
        <w:t xml:space="preserve"> (ره)، صحيفه نور</w:t>
      </w:r>
      <w:r w:rsidRPr="00584CE4">
        <w:rPr>
          <w:rFonts w:ascii="Times New Roman" w:eastAsia="Times New Roman" w:hAnsi="Times New Roman" w:cs="Mitra"/>
          <w:sz w:val="20"/>
          <w:szCs w:val="20"/>
          <w:rtl/>
        </w:rPr>
        <w:t>، ج‏13، ص 325</w:t>
      </w:r>
      <w:r w:rsidRPr="00584CE4">
        <w:rPr>
          <w:rFonts w:ascii="Times New Roman" w:hAnsi="Times New Roman" w:cs="Mitra" w:hint="cs"/>
          <w:sz w:val="20"/>
          <w:szCs w:val="20"/>
          <w:rtl/>
        </w:rPr>
        <w:t>.</w:t>
      </w:r>
    </w:p>
  </w:footnote>
  <w:footnote w:id="51">
    <w:p w:rsidR="0081754D" w:rsidRPr="00584CE4" w:rsidRDefault="0081754D" w:rsidP="005C5EBC">
      <w:pPr>
        <w:bidi/>
        <w:spacing w:after="0" w:line="240" w:lineRule="auto"/>
        <w:ind w:left="-1" w:hanging="1"/>
        <w:jc w:val="both"/>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-مجلسي</w:t>
      </w:r>
      <w:r w:rsidRPr="00584CE4">
        <w:rPr>
          <w:rFonts w:ascii="Times New Roman" w:eastAsia="Times New Roman" w:hAnsi="Times New Roman" w:cs="Mitra"/>
          <w:sz w:val="20"/>
          <w:szCs w:val="20"/>
          <w:rtl/>
        </w:rPr>
        <w:t xml:space="preserve"> (ره)محمّدباقر،</w:t>
      </w:r>
      <w:r w:rsidRPr="00584CE4">
        <w:rPr>
          <w:rFonts w:ascii="Times New Roman" w:hAnsi="Times New Roman" w:cs="Mitra"/>
          <w:sz w:val="20"/>
          <w:szCs w:val="20"/>
          <w:rtl/>
        </w:rPr>
        <w:t xml:space="preserve"> بحارالانوار، ج 72، ص138</w:t>
      </w:r>
      <w:r w:rsidRPr="00584CE4">
        <w:rPr>
          <w:rFonts w:ascii="Times New Roman" w:eastAsia="Times New Roman" w:hAnsi="Times New Roman" w:cs="Mitra"/>
          <w:sz w:val="20"/>
          <w:szCs w:val="20"/>
          <w:rtl/>
        </w:rPr>
        <w:t>، همچنين ببينيد: اصول كافي</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 xml:space="preserve"> ج 3 ص240</w:t>
      </w:r>
      <w:r w:rsidRPr="00584CE4">
        <w:rPr>
          <w:rFonts w:ascii="Times New Roman" w:eastAsia="Times New Roman" w:hAnsi="Times New Roman" w:cs="Mitra" w:hint="cs"/>
          <w:sz w:val="20"/>
          <w:szCs w:val="20"/>
          <w:rtl/>
        </w:rPr>
        <w:t>،</w:t>
      </w:r>
      <w:r w:rsidRPr="00584CE4">
        <w:rPr>
          <w:rFonts w:ascii="Times New Roman" w:eastAsia="Times New Roman" w:hAnsi="Times New Roman" w:cs="Mitra"/>
          <w:sz w:val="20"/>
          <w:szCs w:val="20"/>
          <w:rtl/>
        </w:rPr>
        <w:t xml:space="preserve"> رواي</w:t>
      </w:r>
      <w:r w:rsidRPr="00584CE4">
        <w:rPr>
          <w:rFonts w:ascii="Times New Roman" w:eastAsia="Times New Roman" w:hAnsi="Times New Roman" w:cs="Mitra" w:hint="cs"/>
          <w:sz w:val="20"/>
          <w:szCs w:val="20"/>
          <w:rtl/>
        </w:rPr>
        <w:t xml:space="preserve">ت 2؛ </w:t>
      </w:r>
      <w:r w:rsidRPr="00584CE4">
        <w:rPr>
          <w:rFonts w:ascii="Times New Roman" w:hAnsi="Times New Roman" w:cs="Mitra"/>
          <w:sz w:val="20"/>
          <w:szCs w:val="20"/>
          <w:rtl/>
        </w:rPr>
        <w:t xml:space="preserve">حسيني سيّدحميد، منتخب ميزان الحکمه، ص310 </w:t>
      </w:r>
      <w:r w:rsidRPr="00584CE4">
        <w:rPr>
          <w:rFonts w:ascii="Times New Roman" w:hAnsi="Times New Roman" w:cs="Mitra" w:hint="cs"/>
          <w:sz w:val="20"/>
          <w:szCs w:val="20"/>
          <w:rtl/>
        </w:rPr>
        <w:t>.</w:t>
      </w:r>
    </w:p>
  </w:footnote>
  <w:footnote w:id="52">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-برجيان منصور، جغتايي بهزاد، مناسب</w:t>
      </w:r>
      <w:r w:rsidRPr="00584CE4">
        <w:rPr>
          <w:rFonts w:ascii="Times New Roman" w:hAnsi="Times New Roman" w:cs="Mitra"/>
          <w:rtl/>
        </w:rPr>
        <w:softHyphen/>
        <w:t xml:space="preserve">سازي در اماکن عمومي و تجاري، </w:t>
      </w:r>
      <w:r w:rsidRPr="00584CE4">
        <w:rPr>
          <w:rFonts w:ascii="Times New Roman" w:eastAsia="Times New Roman" w:hAnsi="Times New Roman" w:cs="Mitra"/>
          <w:rtl/>
        </w:rPr>
        <w:t xml:space="preserve">صص </w:t>
      </w:r>
      <w:r w:rsidRPr="00584CE4">
        <w:rPr>
          <w:rFonts w:ascii="Times New Roman" w:hAnsi="Times New Roman" w:cs="Mitra"/>
          <w:rtl/>
        </w:rPr>
        <w:t>14 تا 200.</w:t>
      </w:r>
    </w:p>
  </w:footnote>
  <w:footnote w:id="53">
    <w:p w:rsidR="0081754D" w:rsidRPr="00584CE4" w:rsidRDefault="0081754D" w:rsidP="005C5EBC">
      <w:pPr>
        <w:bidi/>
        <w:spacing w:after="0" w:line="240" w:lineRule="auto"/>
        <w:ind w:left="-2"/>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eastAsia="Times New Roman" w:hAnsi="Times New Roman" w:cs="Mitra"/>
          <w:sz w:val="20"/>
          <w:szCs w:val="20"/>
          <w:rtl/>
        </w:rPr>
        <w:t>-قانون جامع حمايت از حقوق معلولان</w:t>
      </w:r>
      <w:r w:rsidRPr="00584CE4">
        <w:rPr>
          <w:rFonts w:ascii="Times New Roman" w:eastAsia="Times New Roman" w:hAnsi="Times New Roman" w:cs="Mitra" w:hint="cs"/>
          <w:sz w:val="20"/>
          <w:szCs w:val="20"/>
          <w:rtl/>
        </w:rPr>
        <w:t>،قابل</w:t>
      </w:r>
      <w:r w:rsidRPr="00584CE4">
        <w:rPr>
          <w:rFonts w:ascii="Times New Roman" w:eastAsia="Times New Roman" w:hAnsi="Times New Roman" w:cs="Mitra"/>
          <w:sz w:val="20"/>
          <w:szCs w:val="20"/>
          <w:rtl/>
        </w:rPr>
        <w:t xml:space="preserve"> اجرا </w:t>
      </w:r>
      <w:r w:rsidRPr="00584CE4">
        <w:rPr>
          <w:rFonts w:ascii="Times New Roman" w:hAnsi="Times New Roman" w:cs="Mitra"/>
          <w:sz w:val="20"/>
          <w:szCs w:val="20"/>
          <w:rtl/>
        </w:rPr>
        <w:t>ب</w:t>
      </w:r>
      <w:r w:rsidRPr="00584CE4">
        <w:rPr>
          <w:rFonts w:ascii="Times New Roman" w:hAnsi="Times New Roman" w:cs="Mitra" w:hint="cs"/>
          <w:sz w:val="20"/>
          <w:szCs w:val="20"/>
          <w:rtl/>
        </w:rPr>
        <w:t>رای</w:t>
      </w:r>
      <w:r w:rsidRPr="00584CE4">
        <w:rPr>
          <w:rFonts w:ascii="Times New Roman" w:hAnsi="Times New Roman" w:cs="Mitra"/>
          <w:sz w:val="20"/>
          <w:szCs w:val="20"/>
          <w:rtl/>
        </w:rPr>
        <w:t xml:space="preserve"> تمامي دستگاه</w:t>
      </w:r>
      <w:r w:rsidRPr="00584CE4">
        <w:rPr>
          <w:rFonts w:ascii="Times New Roman" w:hAnsi="Times New Roman" w:cs="Mitra" w:hint="cs"/>
          <w:sz w:val="20"/>
          <w:szCs w:val="20"/>
          <w:rtl/>
        </w:rPr>
        <w:softHyphen/>
      </w:r>
      <w:r w:rsidRPr="00584CE4">
        <w:rPr>
          <w:rFonts w:ascii="Times New Roman" w:hAnsi="Times New Roman" w:cs="Mitra"/>
          <w:sz w:val="20"/>
          <w:szCs w:val="20"/>
          <w:rtl/>
        </w:rPr>
        <w:t>هاي دولتي و خصوصي</w:t>
      </w:r>
      <w:r w:rsidRPr="00584CE4">
        <w:rPr>
          <w:rFonts w:ascii="Times New Roman" w:eastAsia="Times New Roman" w:hAnsi="Times New Roman" w:cs="Mitra"/>
          <w:sz w:val="20"/>
          <w:szCs w:val="20"/>
          <w:rtl/>
        </w:rPr>
        <w:t xml:space="preserve">؛ قابل دسترس در سايت جامعه معلولين ايران به آدرس: </w:t>
      </w:r>
      <w:r w:rsidRPr="00584CE4">
        <w:rPr>
          <w:rFonts w:ascii="Times New Roman" w:eastAsia="Times New Roman" w:hAnsi="Times New Roman" w:cs="Mitra"/>
          <w:sz w:val="20"/>
          <w:szCs w:val="20"/>
        </w:rPr>
        <w:t xml:space="preserve"> http://iransdp.com</w:t>
      </w:r>
    </w:p>
  </w:footnote>
  <w:footnote w:id="54">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-براي مطالعه تفصيلي در مورد حضور کودکان در مسجد ر ک به: رستگار مرتضي</w:t>
      </w:r>
      <w:r w:rsidRPr="00584CE4">
        <w:rPr>
          <w:rFonts w:ascii="Times New Roman" w:hAnsi="Times New Roman" w:cs="Mitra"/>
        </w:rPr>
        <w:t xml:space="preserve">) </w:t>
      </w:r>
      <w:r w:rsidRPr="00584CE4">
        <w:rPr>
          <w:rFonts w:ascii="Times New Roman" w:hAnsi="Times New Roman" w:cs="Mitra" w:hint="cs"/>
          <w:rtl/>
        </w:rPr>
        <w:t>محقق)،110 سؤال پيرامون مسجد، صص 208-209؛ براي مطالعه احاديثي مربوط به حضور کودکان در مسجد ر ک: طباطبايي بروجردي حسين، جامع الحاديث شيعه، ج6، ص459؛ شريف قرشي باقر، زندگاني حسن بن علي (ع)، ج 1، ص68.</w:t>
      </w:r>
    </w:p>
  </w:footnote>
  <w:footnote w:id="55">
    <w:p w:rsidR="0081754D" w:rsidRPr="00584CE4" w:rsidRDefault="0081754D" w:rsidP="005C5EBC">
      <w:pPr>
        <w:bidi/>
        <w:spacing w:after="0" w:line="240" w:lineRule="auto"/>
        <w:ind w:left="-2"/>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eastAsia="Times New Roman" w:hAnsi="Times New Roman" w:cs="Mitra"/>
          <w:sz w:val="20"/>
          <w:szCs w:val="20"/>
          <w:rtl/>
        </w:rPr>
        <w:t>-</w:t>
      </w:r>
      <w:r w:rsidRPr="00584CE4">
        <w:rPr>
          <w:rFonts w:ascii="Times New Roman" w:hAnsi="Times New Roman" w:cs="Mitra"/>
          <w:sz w:val="20"/>
          <w:szCs w:val="20"/>
          <w:rtl/>
        </w:rPr>
        <w:t>عامليمحمدبن</w:t>
      </w:r>
      <w:r w:rsidRPr="00584CE4">
        <w:rPr>
          <w:rFonts w:ascii="Times New Roman" w:hAnsi="Times New Roman" w:cs="Mitra"/>
          <w:sz w:val="20"/>
          <w:szCs w:val="20"/>
          <w:rtl/>
        </w:rPr>
        <w:softHyphen/>
        <w:t>الحسن، وسايل الشيعه،</w:t>
      </w:r>
      <w:r w:rsidRPr="00584CE4">
        <w:rPr>
          <w:rFonts w:ascii="Times New Roman" w:eastAsia="Times New Roman" w:hAnsi="Times New Roman" w:cs="Mitra"/>
          <w:sz w:val="20"/>
          <w:szCs w:val="20"/>
          <w:rtl/>
        </w:rPr>
        <w:t xml:space="preserve"> ج٥، ص٤٧٠، همچنين ببينيد: هيثمي نور الدين، مجمع الزوائد و منبع الفوائد، ج٢، ص٧٤. </w:t>
      </w:r>
    </w:p>
  </w:footnote>
  <w:footnote w:id="56">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-پايگاه خبري تحليلي پارسينه، </w:t>
      </w:r>
      <w:r w:rsidRPr="00584CE4">
        <w:rPr>
          <w:rStyle w:val="newsnavtitle"/>
          <w:rFonts w:ascii="Times New Roman" w:hAnsi="Times New Roman" w:cs="Mitra"/>
          <w:sz w:val="20"/>
          <w:szCs w:val="20"/>
          <w:rtl/>
        </w:rPr>
        <w:t>خبر</w:t>
      </w:r>
      <w:r w:rsidRPr="00584CE4">
        <w:rPr>
          <w:rFonts w:ascii="Times New Roman" w:hAnsi="Times New Roman" w:cs="Mitra"/>
          <w:sz w:val="20"/>
          <w:szCs w:val="20"/>
          <w:rtl/>
        </w:rPr>
        <w:t>۲۰۱۰۶، قابل دسترس در سايت:</w:t>
      </w:r>
      <w:r w:rsidRPr="00584CE4">
        <w:rPr>
          <w:rFonts w:ascii="Times New Roman" w:hAnsi="Times New Roman" w:cs="Mitra"/>
          <w:sz w:val="20"/>
          <w:szCs w:val="20"/>
        </w:rPr>
        <w:t xml:space="preserve"> www.parsine.com </w:t>
      </w:r>
    </w:p>
  </w:footnote>
  <w:footnote w:id="57">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 xml:space="preserve">- خبرنامه مشرق نيوز، </w:t>
      </w:r>
      <w:r w:rsidRPr="00584CE4">
        <w:rPr>
          <w:rStyle w:val="newsnavtitle"/>
          <w:rFonts w:ascii="Times New Roman" w:hAnsi="Times New Roman" w:cs="Mitra"/>
          <w:sz w:val="20"/>
          <w:szCs w:val="20"/>
          <w:rtl/>
        </w:rPr>
        <w:t>خبر</w:t>
      </w:r>
      <w:r w:rsidRPr="00584CE4">
        <w:rPr>
          <w:rFonts w:ascii="Times New Roman" w:hAnsi="Times New Roman" w:cs="Mitra"/>
          <w:sz w:val="20"/>
          <w:szCs w:val="20"/>
          <w:rtl/>
        </w:rPr>
        <w:t xml:space="preserve">۶۹۴۲۷، قابل دسترس در آدرس: </w:t>
      </w:r>
      <w:r w:rsidRPr="00584CE4">
        <w:rPr>
          <w:rFonts w:ascii="Times New Roman" w:hAnsi="Times New Roman" w:cs="Mitra"/>
          <w:sz w:val="20"/>
          <w:szCs w:val="20"/>
        </w:rPr>
        <w:t>www.mashreghnews.ir</w:t>
      </w:r>
    </w:p>
  </w:footnote>
  <w:footnote w:id="58">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بيانات مقام معظم رهبري (مدّ ظله) درخراسان شمالي، مهر 1391، قابل دسترس در:</w:t>
      </w:r>
      <w:r w:rsidRPr="00584CE4">
        <w:rPr>
          <w:rFonts w:ascii="Times New Roman" w:eastAsia="Times New Roman" w:hAnsi="Times New Roman" w:cs="Mitra"/>
          <w:sz w:val="20"/>
          <w:szCs w:val="20"/>
        </w:rPr>
        <w:t>www.leader.ir</w:t>
      </w:r>
    </w:p>
  </w:footnote>
  <w:footnote w:id="59">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hint="cs"/>
          <w:rtl/>
        </w:rPr>
        <w:t>علامه مجلسي محمد باقر، بحار الانوار</w:t>
      </w:r>
      <w:r w:rsidRPr="00584CE4">
        <w:rPr>
          <w:rFonts w:ascii="Times New Roman" w:eastAsia="Times New Roman" w:hAnsi="Times New Roman" w:cs="Mitra"/>
          <w:rtl/>
        </w:rPr>
        <w:t>، ج 77، ص 86 ؛</w:t>
      </w:r>
      <w:r w:rsidRPr="00584CE4">
        <w:rPr>
          <w:rFonts w:ascii="Times New Roman" w:eastAsia="Times New Roman" w:hAnsi="Times New Roman" w:cs="Mitra" w:hint="cs"/>
          <w:rtl/>
        </w:rPr>
        <w:t>حر عاملي،</w:t>
      </w:r>
      <w:r w:rsidRPr="00584CE4">
        <w:rPr>
          <w:rFonts w:ascii="Times New Roman" w:eastAsia="Times New Roman" w:hAnsi="Times New Roman" w:cs="Mitra"/>
          <w:rtl/>
        </w:rPr>
        <w:t xml:space="preserve"> وسايل الشيعه، ج 3، ص 86</w:t>
      </w:r>
      <w:r w:rsidRPr="00584CE4">
        <w:rPr>
          <w:rFonts w:ascii="Times New Roman" w:eastAsia="Times New Roman" w:hAnsi="Times New Roman" w:cs="Mitra"/>
        </w:rPr>
        <w:t>.</w:t>
      </w:r>
    </w:p>
  </w:footnote>
  <w:footnote w:id="60">
    <w:p w:rsidR="0081754D" w:rsidRPr="00584CE4" w:rsidRDefault="0081754D" w:rsidP="005C5EBC">
      <w:pPr>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 xml:space="preserve"> طبرسي احمد بن علي بن ابوطالب، احتجاج،</w:t>
      </w:r>
      <w:r w:rsidRPr="00584CE4">
        <w:rPr>
          <w:rFonts w:ascii="Times New Roman" w:eastAsia="Times New Roman" w:hAnsi="Times New Roman" w:cs="Mitra"/>
          <w:color w:val="000000"/>
          <w:sz w:val="20"/>
          <w:szCs w:val="20"/>
          <w:rtl/>
        </w:rPr>
        <w:t xml:space="preserve"> صص28-39.</w:t>
      </w:r>
    </w:p>
  </w:footnote>
  <w:footnote w:id="61">
    <w:p w:rsidR="0081754D" w:rsidRPr="00584CE4" w:rsidRDefault="0081754D" w:rsidP="005C5EBC">
      <w:pPr>
        <w:bidi/>
        <w:spacing w:after="0" w:line="240" w:lineRule="auto"/>
        <w:rPr>
          <w:rFonts w:ascii="Times New Roman" w:hAnsi="Times New Roman" w:cs="Mitra"/>
          <w:sz w:val="20"/>
          <w:szCs w:val="20"/>
        </w:rPr>
      </w:pPr>
      <w:r w:rsidRPr="00584CE4">
        <w:rPr>
          <w:rStyle w:val="FootnoteReference"/>
          <w:rFonts w:ascii="Times New Roman" w:hAnsi="Times New Roman" w:cs="Mitra"/>
          <w:sz w:val="20"/>
          <w:szCs w:val="20"/>
        </w:rPr>
        <w:footnoteRef/>
      </w:r>
      <w:r w:rsidRPr="00584CE4">
        <w:rPr>
          <w:rFonts w:ascii="Times New Roman" w:hAnsi="Times New Roman" w:cs="Mitra" w:hint="cs"/>
          <w:sz w:val="20"/>
          <w:szCs w:val="20"/>
          <w:rtl/>
        </w:rPr>
        <w:t>-</w:t>
      </w:r>
      <w:r w:rsidRPr="00584CE4">
        <w:rPr>
          <w:rFonts w:ascii="Times New Roman" w:eastAsia="Times New Roman" w:hAnsi="Times New Roman" w:cs="Mitra"/>
          <w:sz w:val="20"/>
          <w:szCs w:val="20"/>
          <w:rtl/>
        </w:rPr>
        <w:t xml:space="preserve"> عبدالحي كتّاني سيد محمد</w:t>
      </w:r>
      <w:r w:rsidRPr="00584CE4">
        <w:rPr>
          <w:rFonts w:ascii="Times New Roman" w:eastAsia="Times New Roman" w:hAnsi="Times New Roman" w:cs="Mitra" w:hint="cs"/>
          <w:sz w:val="20"/>
          <w:szCs w:val="20"/>
          <w:rtl/>
        </w:rPr>
        <w:t xml:space="preserve">، </w:t>
      </w:r>
      <w:r w:rsidRPr="00584CE4">
        <w:rPr>
          <w:rFonts w:ascii="Times New Roman" w:eastAsia="Times New Roman" w:hAnsi="Times New Roman" w:cs="Mitra"/>
          <w:sz w:val="20"/>
          <w:szCs w:val="20"/>
          <w:rtl/>
        </w:rPr>
        <w:t xml:space="preserve">التراتيب الاداريّه، ج ۲، ص ۲۳۳. </w:t>
      </w:r>
    </w:p>
  </w:footnote>
  <w:footnote w:id="62">
    <w:p w:rsidR="0081754D" w:rsidRPr="00584CE4" w:rsidRDefault="0081754D" w:rsidP="005C5EBC">
      <w:pPr>
        <w:tabs>
          <w:tab w:val="left" w:pos="141"/>
        </w:tabs>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بخاري محمداسماعيل، صحيح بخاري، ج ۱، كتاب الصلا</w:t>
      </w:r>
      <w:r w:rsidRPr="00584CE4">
        <w:rPr>
          <w:rFonts w:ascii="Times New Roman" w:eastAsia="Times New Roman" w:hAnsi="Times New Roman" w:cs="Mitra" w:hint="cs"/>
          <w:sz w:val="20"/>
          <w:szCs w:val="20"/>
          <w:rtl/>
        </w:rPr>
        <w:t>ه</w:t>
      </w:r>
      <w:r w:rsidRPr="00584CE4">
        <w:rPr>
          <w:rFonts w:ascii="Times New Roman" w:eastAsia="Times New Roman" w:hAnsi="Times New Roman" w:cs="Mitra"/>
          <w:sz w:val="20"/>
          <w:szCs w:val="20"/>
          <w:rtl/>
        </w:rPr>
        <w:t>، باب ۷5، شماره 96</w:t>
      </w:r>
      <w:r w:rsidRPr="00584CE4">
        <w:rPr>
          <w:rFonts w:ascii="Times New Roman" w:hAnsi="Times New Roman" w:cs="Mitra"/>
          <w:sz w:val="20"/>
          <w:szCs w:val="20"/>
          <w:rtl/>
        </w:rPr>
        <w:t>.</w:t>
      </w:r>
    </w:p>
  </w:footnote>
  <w:footnote w:id="63">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عبدالحي كتّاني سيد محمد</w:t>
      </w:r>
      <w:r w:rsidRPr="00584CE4">
        <w:rPr>
          <w:rFonts w:ascii="Times New Roman" w:eastAsia="Times New Roman" w:hAnsi="Times New Roman" w:cs="Mitra" w:hint="cs"/>
          <w:rtl/>
        </w:rPr>
        <w:t xml:space="preserve">، همان مشخصات، </w:t>
      </w:r>
      <w:r w:rsidRPr="00584CE4">
        <w:rPr>
          <w:rFonts w:ascii="Times New Roman" w:eastAsia="Times New Roman" w:hAnsi="Times New Roman" w:cs="Mitra"/>
          <w:rtl/>
        </w:rPr>
        <w:t>ص</w:t>
      </w:r>
      <w:r w:rsidRPr="00584CE4">
        <w:rPr>
          <w:rFonts w:ascii="Times New Roman" w:eastAsia="Times New Roman" w:hAnsi="Times New Roman" w:cs="Mitra" w:hint="cs"/>
          <w:rtl/>
        </w:rPr>
        <w:t>222 و همچنين همين منبع،</w:t>
      </w:r>
      <w:r w:rsidRPr="00584CE4">
        <w:rPr>
          <w:rFonts w:ascii="Times New Roman" w:eastAsia="Times New Roman" w:hAnsi="Times New Roman" w:cs="Mitra"/>
          <w:rtl/>
        </w:rPr>
        <w:t xml:space="preserve"> ص </w:t>
      </w:r>
      <w:r w:rsidRPr="00584CE4">
        <w:rPr>
          <w:rFonts w:ascii="Times New Roman" w:eastAsia="Times New Roman" w:hAnsi="Times New Roman" w:cs="Mitra" w:hint="cs"/>
          <w:rtl/>
        </w:rPr>
        <w:t>233.</w:t>
      </w:r>
    </w:p>
  </w:footnote>
  <w:footnote w:id="64">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 xml:space="preserve"> عاملي</w:t>
      </w:r>
      <w:r w:rsidRPr="00584CE4">
        <w:rPr>
          <w:rFonts w:ascii="Times New Roman" w:eastAsia="Times New Roman" w:hAnsi="Times New Roman" w:cs="Mitra" w:hint="cs"/>
          <w:rtl/>
        </w:rPr>
        <w:t xml:space="preserve"> شامي</w:t>
      </w:r>
      <w:r w:rsidRPr="00584CE4">
        <w:rPr>
          <w:rFonts w:ascii="Times New Roman" w:eastAsia="Times New Roman" w:hAnsi="Times New Roman" w:cs="Mitra"/>
          <w:rtl/>
        </w:rPr>
        <w:t xml:space="preserve"> زي</w:t>
      </w:r>
      <w:r w:rsidRPr="00584CE4">
        <w:rPr>
          <w:rFonts w:ascii="Times New Roman" w:eastAsia="Times New Roman" w:hAnsi="Times New Roman" w:cs="Mitra" w:hint="cs"/>
          <w:rtl/>
        </w:rPr>
        <w:t>ن</w:t>
      </w:r>
      <w:r w:rsidRPr="00584CE4">
        <w:rPr>
          <w:rFonts w:ascii="Times New Roman" w:eastAsia="Times New Roman" w:hAnsi="Times New Roman" w:cs="Mitra"/>
          <w:rtl/>
        </w:rPr>
        <w:t xml:space="preserve"> العابدين بن علي، منية المريد، ص ۱۰۶.</w:t>
      </w:r>
    </w:p>
  </w:footnote>
  <w:footnote w:id="65">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 xml:space="preserve"> زركشي محم</w:t>
      </w:r>
      <w:r w:rsidRPr="00584CE4">
        <w:rPr>
          <w:rFonts w:ascii="Times New Roman" w:eastAsia="Times New Roman" w:hAnsi="Times New Roman" w:cs="Mitra" w:hint="cs"/>
          <w:rtl/>
        </w:rPr>
        <w:t>ّ</w:t>
      </w:r>
      <w:r w:rsidRPr="00584CE4">
        <w:rPr>
          <w:rFonts w:ascii="Times New Roman" w:eastAsia="Times New Roman" w:hAnsi="Times New Roman" w:cs="Mitra"/>
          <w:rtl/>
        </w:rPr>
        <w:t>د بن عبدالله، اعلام المساجد باحكام المساجد، ص ۳۲۸</w:t>
      </w:r>
      <w:r w:rsidRPr="00584CE4">
        <w:rPr>
          <w:rFonts w:ascii="Times New Roman" w:eastAsia="Times New Roman" w:hAnsi="Times New Roman" w:cs="Mitra" w:hint="cs"/>
          <w:rtl/>
        </w:rPr>
        <w:t>.</w:t>
      </w:r>
    </w:p>
  </w:footnote>
  <w:footnote w:id="66">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hint="cs"/>
          <w:rtl/>
        </w:rPr>
        <w:t>-نوري حاجميرزاحسين</w:t>
      </w:r>
      <w:r w:rsidRPr="00584CE4">
        <w:rPr>
          <w:rFonts w:ascii="Times New Roman" w:eastAsia="Times New Roman" w:hAnsi="Times New Roman" w:cs="Mitra" w:hint="cs"/>
          <w:rtl/>
        </w:rPr>
        <w:t xml:space="preserve"> (محدث نوري)، </w:t>
      </w:r>
      <w:r w:rsidRPr="00584CE4">
        <w:rPr>
          <w:rFonts w:ascii="Times New Roman" w:eastAsia="Times New Roman" w:hAnsi="Times New Roman" w:cs="Mitra"/>
          <w:rtl/>
        </w:rPr>
        <w:t>مستدرك الوسايل، ج ۳، ص ۳۶۳، روايت ۲۰</w:t>
      </w:r>
      <w:r w:rsidRPr="00584CE4">
        <w:rPr>
          <w:rFonts w:ascii="Times New Roman" w:eastAsia="Times New Roman" w:hAnsi="Times New Roman" w:cs="Mitra" w:hint="cs"/>
          <w:rtl/>
        </w:rPr>
        <w:t>.</w:t>
      </w:r>
    </w:p>
  </w:footnote>
  <w:footnote w:id="67">
    <w:p w:rsidR="0081754D" w:rsidRPr="00584CE4" w:rsidRDefault="0081754D" w:rsidP="005C5EBC">
      <w:pPr>
        <w:tabs>
          <w:tab w:val="left" w:pos="4631"/>
        </w:tabs>
        <w:bidi/>
        <w:spacing w:after="0" w:line="240" w:lineRule="auto"/>
        <w:ind w:left="-2"/>
        <w:rPr>
          <w:rFonts w:ascii="Times New Roman" w:hAnsi="Times New Roman" w:cs="Mitra"/>
          <w:sz w:val="20"/>
          <w:szCs w:val="20"/>
          <w:rtl/>
        </w:rPr>
      </w:pPr>
      <w:r w:rsidRPr="00584CE4">
        <w:rPr>
          <w:rStyle w:val="FootnoteReference"/>
          <w:rFonts w:ascii="Times New Roman" w:hAnsi="Times New Roman" w:cs="Mitra"/>
          <w:sz w:val="20"/>
          <w:szCs w:val="20"/>
        </w:rPr>
        <w:footnoteRef/>
      </w:r>
      <w:r w:rsidRPr="00584CE4">
        <w:rPr>
          <w:rFonts w:ascii="Times New Roman" w:hAnsi="Times New Roman" w:cs="Mitra"/>
          <w:sz w:val="20"/>
          <w:szCs w:val="20"/>
          <w:rtl/>
        </w:rPr>
        <w:t>-</w:t>
      </w:r>
      <w:r w:rsidRPr="00584CE4">
        <w:rPr>
          <w:rFonts w:ascii="Times New Roman" w:eastAsia="Times New Roman" w:hAnsi="Times New Roman" w:cs="Mitra"/>
          <w:sz w:val="20"/>
          <w:szCs w:val="20"/>
          <w:rtl/>
        </w:rPr>
        <w:t xml:space="preserve"> براي مطالعه بيشتر ر ک: تاريخ احمد شبلي با همان مشخصات</w:t>
      </w:r>
      <w:r w:rsidRPr="00584CE4">
        <w:rPr>
          <w:rFonts w:ascii="Times New Roman" w:eastAsia="Times New Roman" w:hAnsi="Times New Roman" w:cs="Mitra" w:hint="cs"/>
          <w:sz w:val="20"/>
          <w:szCs w:val="20"/>
          <w:rtl/>
        </w:rPr>
        <w:t>،ص 89 به بعد.</w:t>
      </w:r>
    </w:p>
  </w:footnote>
  <w:footnote w:id="68">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rtl/>
        </w:rPr>
        <w:t xml:space="preserve"> مکارم شيرازي آيت ا...</w:t>
      </w:r>
      <w:r w:rsidRPr="00584CE4">
        <w:rPr>
          <w:rFonts w:ascii="Times New Roman" w:eastAsia="Times New Roman" w:hAnsi="Times New Roman" w:cs="Mitra" w:hint="cs"/>
          <w:rtl/>
        </w:rPr>
        <w:t xml:space="preserve"> ناصر</w:t>
      </w:r>
      <w:r w:rsidRPr="00584CE4">
        <w:rPr>
          <w:rFonts w:ascii="Times New Roman" w:eastAsia="Times New Roman" w:hAnsi="Times New Roman" w:cs="Mitra"/>
          <w:rtl/>
        </w:rPr>
        <w:t>، رساله توضيح المسائل،</w:t>
      </w:r>
      <w:r w:rsidRPr="00584CE4">
        <w:rPr>
          <w:rFonts w:ascii="Times New Roman" w:eastAsia="Times New Roman" w:hAnsi="Times New Roman" w:cs="Mitra" w:hint="cs"/>
          <w:rtl/>
        </w:rPr>
        <w:t xml:space="preserve"> صص 159-160،</w:t>
      </w:r>
      <w:r w:rsidRPr="00584CE4">
        <w:rPr>
          <w:rFonts w:ascii="Times New Roman" w:eastAsia="Times New Roman" w:hAnsi="Times New Roman" w:cs="Mitra"/>
          <w:rtl/>
        </w:rPr>
        <w:t xml:space="preserve"> م 817</w:t>
      </w:r>
      <w:r w:rsidRPr="00584CE4">
        <w:rPr>
          <w:rFonts w:ascii="Times New Roman" w:hAnsi="Times New Roman" w:cs="Mitra" w:hint="cs"/>
          <w:rtl/>
        </w:rPr>
        <w:t>.</w:t>
      </w:r>
    </w:p>
  </w:footnote>
  <w:footnote w:id="69">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hint="cs"/>
          <w:rtl/>
        </w:rPr>
        <w:t>-</w:t>
      </w:r>
      <w:r w:rsidRPr="00584CE4">
        <w:rPr>
          <w:rFonts w:ascii="Times New Roman" w:eastAsia="Times New Roman" w:hAnsi="Times New Roman" w:cs="Mitra" w:hint="cs"/>
          <w:rtl/>
        </w:rPr>
        <w:t xml:space="preserve">ابن حجر عسقلاني، </w:t>
      </w:r>
      <w:r w:rsidRPr="00584CE4">
        <w:rPr>
          <w:rFonts w:ascii="Times New Roman" w:eastAsia="Times New Roman" w:hAnsi="Times New Roman" w:cs="Mitra"/>
          <w:rtl/>
        </w:rPr>
        <w:t>فتح الباري، ج 1، ص 195</w:t>
      </w:r>
      <w:r w:rsidRPr="00584CE4">
        <w:rPr>
          <w:rFonts w:ascii="Times New Roman" w:eastAsia="Times New Roman" w:hAnsi="Times New Roman" w:cs="Mitra"/>
        </w:rPr>
        <w:t xml:space="preserve"> .</w:t>
      </w:r>
    </w:p>
  </w:footnote>
  <w:footnote w:id="70">
    <w:p w:rsidR="0081754D" w:rsidRPr="00584CE4" w:rsidRDefault="0081754D" w:rsidP="005C5EBC">
      <w:pPr>
        <w:pStyle w:val="Heading1"/>
        <w:spacing w:before="0" w:line="240" w:lineRule="auto"/>
        <w:rPr>
          <w:rFonts w:ascii="Times New Roman" w:hAnsi="Times New Roman" w:cs="Mitra"/>
          <w:b w:val="0"/>
          <w:bCs w:val="0"/>
          <w:color w:val="auto"/>
          <w:sz w:val="20"/>
          <w:szCs w:val="20"/>
          <w:rtl/>
        </w:rPr>
      </w:pPr>
      <w:r w:rsidRPr="00584CE4">
        <w:rPr>
          <w:rStyle w:val="FootnoteReference"/>
          <w:rFonts w:ascii="Times New Roman" w:hAnsi="Times New Roman" w:cs="Mitra"/>
          <w:b w:val="0"/>
          <w:bCs w:val="0"/>
          <w:color w:val="auto"/>
          <w:sz w:val="20"/>
          <w:szCs w:val="20"/>
        </w:rPr>
        <w:footnoteRef/>
      </w:r>
      <w:r w:rsidRPr="00584CE4">
        <w:rPr>
          <w:rFonts w:ascii="Times New Roman" w:hAnsi="Times New Roman" w:cs="Mitra" w:hint="cs"/>
          <w:b w:val="0"/>
          <w:bCs w:val="0"/>
          <w:color w:val="auto"/>
          <w:sz w:val="20"/>
          <w:szCs w:val="20"/>
          <w:rtl/>
        </w:rPr>
        <w:t xml:space="preserve">-البته تعداد اندکي از مساجد به اين مقوله توجّه دارند. ر ک: </w:t>
      </w:r>
      <w:r w:rsidRPr="00584CE4">
        <w:rPr>
          <w:rFonts w:ascii="Times New Roman" w:hAnsi="Times New Roman" w:cs="Mitra"/>
          <w:b w:val="0"/>
          <w:bCs w:val="0"/>
          <w:color w:val="auto"/>
          <w:sz w:val="20"/>
          <w:szCs w:val="20"/>
          <w:rtl/>
        </w:rPr>
        <w:t>سليمان پور ابراهيم</w:t>
      </w:r>
      <w:r w:rsidRPr="00584CE4">
        <w:rPr>
          <w:rFonts w:ascii="Times New Roman" w:hAnsi="Times New Roman" w:cs="Mitra" w:hint="cs"/>
          <w:b w:val="0"/>
          <w:bCs w:val="0"/>
          <w:color w:val="auto"/>
          <w:sz w:val="20"/>
          <w:szCs w:val="20"/>
          <w:rtl/>
        </w:rPr>
        <w:t xml:space="preserve">، گفتگو با خبرنگار مهر، 1392، قابل دسترس در آدرس: </w:t>
      </w:r>
      <w:hyperlink r:id="rId4" w:history="1">
        <w:r w:rsidRPr="00584CE4">
          <w:rPr>
            <w:rStyle w:val="Hyperlink"/>
            <w:rFonts w:ascii="Times New Roman" w:eastAsia="Calibri" w:hAnsi="Times New Roman" w:cs="Mitra"/>
            <w:b w:val="0"/>
            <w:bCs w:val="0"/>
            <w:color w:val="auto"/>
            <w:sz w:val="20"/>
            <w:szCs w:val="20"/>
          </w:rPr>
          <w:t>http://www.mehrnews.com</w:t>
        </w:r>
      </w:hyperlink>
    </w:p>
  </w:footnote>
  <w:footnote w:id="71">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hAnsi="Times New Roman" w:cs="Mitra"/>
        </w:rPr>
        <w:t>family therapy</w:t>
      </w:r>
    </w:p>
  </w:footnote>
  <w:footnote w:id="72">
    <w:p w:rsidR="0081754D" w:rsidRPr="00584CE4" w:rsidRDefault="0081754D" w:rsidP="005C5EBC">
      <w:pPr>
        <w:pStyle w:val="FootnoteText"/>
        <w:rPr>
          <w:rFonts w:ascii="Times New Roman" w:hAnsi="Times New Roman" w:cs="Mitra"/>
        </w:rPr>
      </w:pPr>
      <w:r w:rsidRPr="00584CE4">
        <w:rPr>
          <w:rStyle w:val="FootnoteReference"/>
          <w:rFonts w:ascii="Times New Roman" w:hAnsi="Times New Roman" w:cs="Mitra"/>
        </w:rPr>
        <w:footnoteRef/>
      </w:r>
      <w:r w:rsidRPr="00584CE4">
        <w:rPr>
          <w:rFonts w:ascii="Times New Roman" w:hAnsi="Times New Roman" w:cs="Mitra"/>
          <w:rtl/>
        </w:rPr>
        <w:t>-</w:t>
      </w:r>
      <w:r w:rsidRPr="00584CE4">
        <w:rPr>
          <w:rFonts w:ascii="Times New Roman" w:hAnsi="Times New Roman" w:cs="Mitra"/>
        </w:rPr>
        <w:t xml:space="preserve">marriage therapy </w:t>
      </w:r>
    </w:p>
  </w:footnote>
  <w:footnote w:id="73">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-براي مطالعه جامع</w:t>
      </w:r>
      <w:r w:rsidRPr="00584CE4">
        <w:rPr>
          <w:rFonts w:ascii="Times New Roman" w:hAnsi="Times New Roman" w:cs="Mitra" w:hint="cs"/>
          <w:rtl/>
        </w:rPr>
        <w:softHyphen/>
      </w:r>
      <w:r w:rsidRPr="00584CE4">
        <w:rPr>
          <w:rFonts w:ascii="Times New Roman" w:hAnsi="Times New Roman" w:cs="Mitra"/>
          <w:rtl/>
        </w:rPr>
        <w:t>تر ر ک: آيوي</w:t>
      </w:r>
      <w:r w:rsidRPr="00584CE4">
        <w:rPr>
          <w:rFonts w:ascii="Times New Roman" w:hAnsi="Times New Roman" w:cs="Mitra" w:hint="cs"/>
          <w:rtl/>
        </w:rPr>
        <w:t xml:space="preserve"> (</w:t>
      </w:r>
      <w:r w:rsidRPr="00584CE4">
        <w:rPr>
          <w:rFonts w:ascii="Times New Roman" w:hAnsi="Times New Roman" w:cs="Mitra"/>
        </w:rPr>
        <w:t>Ivey</w:t>
      </w:r>
      <w:r w:rsidRPr="00584CE4">
        <w:rPr>
          <w:rFonts w:ascii="Times New Roman" w:hAnsi="Times New Roman" w:cs="Mitra" w:hint="cs"/>
          <w:rtl/>
        </w:rPr>
        <w:t>)</w:t>
      </w:r>
      <w:r w:rsidRPr="00584CE4">
        <w:rPr>
          <w:rFonts w:ascii="Times New Roman" w:hAnsi="Times New Roman" w:cs="Mitra"/>
          <w:rtl/>
        </w:rPr>
        <w:t>، کورينک</w:t>
      </w:r>
      <w:r w:rsidRPr="00584CE4">
        <w:rPr>
          <w:rFonts w:ascii="Times New Roman" w:hAnsi="Times New Roman" w:cs="Mitra" w:hint="cs"/>
          <w:rtl/>
        </w:rPr>
        <w:t xml:space="preserve"> (</w:t>
      </w:r>
      <w:r w:rsidRPr="00584CE4">
        <w:rPr>
          <w:rFonts w:ascii="Times New Roman" w:hAnsi="Times New Roman" w:cs="Mitra"/>
        </w:rPr>
        <w:t>Korinek</w:t>
      </w:r>
      <w:r w:rsidRPr="00584CE4">
        <w:rPr>
          <w:rFonts w:ascii="Times New Roman" w:hAnsi="Times New Roman" w:cs="Mitra" w:hint="cs"/>
          <w:rtl/>
        </w:rPr>
        <w:t>)</w:t>
      </w:r>
      <w:r w:rsidRPr="00584CE4">
        <w:rPr>
          <w:rFonts w:ascii="Times New Roman" w:hAnsi="Times New Roman" w:cs="Mitra"/>
          <w:rtl/>
        </w:rPr>
        <w:t>، ميلر</w:t>
      </w:r>
      <w:r w:rsidRPr="00584CE4">
        <w:rPr>
          <w:rFonts w:ascii="Times New Roman" w:hAnsi="Times New Roman" w:cs="Mitra" w:hint="cs"/>
          <w:rtl/>
        </w:rPr>
        <w:t xml:space="preserve"> (</w:t>
      </w:r>
      <w:r w:rsidRPr="00584CE4">
        <w:rPr>
          <w:rFonts w:ascii="Times New Roman" w:hAnsi="Times New Roman" w:cs="Mitra"/>
        </w:rPr>
        <w:t>Miller</w:t>
      </w:r>
      <w:r w:rsidRPr="00584CE4">
        <w:rPr>
          <w:rFonts w:ascii="Times New Roman" w:hAnsi="Times New Roman" w:cs="Mitra" w:hint="cs"/>
          <w:rtl/>
        </w:rPr>
        <w:t>)</w:t>
      </w:r>
      <w:r w:rsidRPr="00584CE4">
        <w:rPr>
          <w:rFonts w:ascii="Times New Roman" w:hAnsi="Times New Roman" w:cs="Mitra"/>
          <w:rtl/>
        </w:rPr>
        <w:t xml:space="preserve">، معنويت در ازدواج درماني و خانواده درماني و توسع مقياس اندازه گيري آن، </w:t>
      </w:r>
      <w:r w:rsidRPr="00584CE4">
        <w:rPr>
          <w:rFonts w:ascii="Times New Roman" w:hAnsi="Times New Roman" w:cs="Mitra" w:hint="cs"/>
          <w:rtl/>
        </w:rPr>
        <w:t>ص</w:t>
      </w:r>
      <w:r w:rsidRPr="00584CE4">
        <w:rPr>
          <w:rFonts w:ascii="Times New Roman" w:hAnsi="Times New Roman" w:cs="Mitra"/>
          <w:rtl/>
        </w:rPr>
        <w:t>ص 71-82</w:t>
      </w:r>
      <w:r w:rsidRPr="00584CE4">
        <w:rPr>
          <w:rFonts w:ascii="Times New Roman" w:hAnsi="Times New Roman" w:cs="Mitra" w:hint="cs"/>
          <w:rtl/>
        </w:rPr>
        <w:t xml:space="preserve"> و همچنين ببينيد: هيوج (</w:t>
      </w:r>
      <w:r w:rsidRPr="00584CE4">
        <w:rPr>
          <w:rFonts w:ascii="Times New Roman" w:hAnsi="Times New Roman" w:cs="Mitra"/>
        </w:rPr>
        <w:t>Haug</w:t>
      </w:r>
      <w:r w:rsidRPr="00584CE4">
        <w:rPr>
          <w:rFonts w:ascii="Times New Roman" w:hAnsi="Times New Roman" w:cs="Mitra" w:hint="cs"/>
          <w:rtl/>
        </w:rPr>
        <w:t xml:space="preserve">)، ابعاد معنويت در خانواده درماني، 1998، صص 181-194. </w:t>
      </w:r>
    </w:p>
  </w:footnote>
  <w:footnote w:id="74">
    <w:p w:rsidR="0081754D" w:rsidRPr="00584CE4" w:rsidRDefault="0081754D" w:rsidP="005C5EBC">
      <w:pPr>
        <w:pStyle w:val="FootnoteText"/>
        <w:rPr>
          <w:rFonts w:ascii="Times New Roman" w:hAnsi="Times New Roman" w:cs="Mitra"/>
          <w:rtl/>
        </w:rPr>
      </w:pPr>
      <w:r w:rsidRPr="00584CE4">
        <w:rPr>
          <w:rStyle w:val="FootnoteReference"/>
          <w:rFonts w:ascii="Times New Roman" w:hAnsi="Times New Roman" w:cs="Mitra"/>
        </w:rPr>
        <w:footnoteRef/>
      </w:r>
      <w:r w:rsidRPr="00584CE4">
        <w:rPr>
          <w:rFonts w:ascii="Times New Roman" w:hAnsi="Times New Roman" w:cs="Mitra"/>
          <w:rtl/>
        </w:rPr>
        <w:t xml:space="preserve">-حديد، آيه 11؛ </w:t>
      </w:r>
      <w:r w:rsidRPr="00584CE4">
        <w:rPr>
          <w:rFonts w:ascii="Times New Roman" w:hAnsi="Times New Roman" w:cs="Mitra" w:hint="cs"/>
          <w:rtl/>
        </w:rPr>
        <w:t xml:space="preserve">براي مطالعه بيشتر مستندات قرآني قرض الحسنه </w:t>
      </w:r>
      <w:r w:rsidRPr="00584CE4">
        <w:rPr>
          <w:rFonts w:ascii="Times New Roman" w:hAnsi="Times New Roman" w:cs="Mitra"/>
          <w:rtl/>
        </w:rPr>
        <w:t>رک به: حديد</w:t>
      </w:r>
      <w:r w:rsidRPr="00584CE4">
        <w:rPr>
          <w:rFonts w:ascii="Times New Roman" w:hAnsi="Times New Roman" w:cs="Mitra" w:hint="cs"/>
          <w:rtl/>
        </w:rPr>
        <w:t>،</w:t>
      </w:r>
      <w:r w:rsidRPr="00584CE4">
        <w:rPr>
          <w:rFonts w:ascii="Times New Roman" w:hAnsi="Times New Roman" w:cs="Mitra"/>
          <w:rtl/>
        </w:rPr>
        <w:t xml:space="preserve"> آيه18؛ بقره، آيه 245؛ مائده، قسمتي از آيه 12؛ تغابن، فرازي از آيه 17؛ مزمل، بخشي از آيه 20</w:t>
      </w:r>
      <w:r w:rsidRPr="00584CE4">
        <w:rPr>
          <w:rFonts w:ascii="Times New Roman" w:hAnsi="Times New Roman" w:cs="Mitra" w:hint="cs"/>
          <w:rtl/>
        </w:rPr>
        <w:t>.</w:t>
      </w:r>
    </w:p>
  </w:footnote>
  <w:footnote w:id="75">
    <w:p w:rsidR="0081754D" w:rsidRPr="00584CE4" w:rsidRDefault="0081754D" w:rsidP="005C5EBC">
      <w:pPr>
        <w:pStyle w:val="FootnoteText"/>
        <w:rPr>
          <w:rtl/>
        </w:rPr>
      </w:pPr>
      <w:r w:rsidRPr="00584CE4">
        <w:rPr>
          <w:rStyle w:val="FootnoteReference"/>
          <w:rFonts w:cs="Mitra"/>
        </w:rPr>
        <w:footnoteRef/>
      </w:r>
      <w:r w:rsidRPr="00584CE4">
        <w:rPr>
          <w:rFonts w:cs="Mitra" w:hint="cs"/>
          <w:rtl/>
        </w:rPr>
        <w:t>-</w:t>
      </w:r>
      <w:r w:rsidRPr="00584CE4">
        <w:rPr>
          <w:rFonts w:ascii="Times New Roman" w:hAnsi="Times New Roman" w:cs="Mitra"/>
          <w:rtl/>
        </w:rPr>
        <w:t xml:space="preserve"> اسلام پورحسين، همان مشخصات، ش 48، ص 35</w:t>
      </w:r>
      <w:r w:rsidRPr="00584CE4">
        <w:rPr>
          <w:rFonts w:ascii="Times New Roman" w:hAnsi="Times New Roman" w:cs="Mitra" w:hint="cs"/>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E61"/>
    <w:multiLevelType w:val="hybridMultilevel"/>
    <w:tmpl w:val="BE3EE338"/>
    <w:lvl w:ilvl="0" w:tplc="507CF9BC">
      <w:start w:val="1"/>
      <w:numFmt w:val="decimal"/>
      <w:lvlText w:val="%1)"/>
      <w:lvlJc w:val="left"/>
      <w:pPr>
        <w:ind w:left="720" w:hanging="360"/>
      </w:pPr>
      <w:rPr>
        <w:rFonts w:ascii="Zar-s" w:hAnsi="Zar-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D6ED5"/>
    <w:multiLevelType w:val="hybridMultilevel"/>
    <w:tmpl w:val="6774371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
    <w:nsid w:val="070A4A63"/>
    <w:multiLevelType w:val="hybridMultilevel"/>
    <w:tmpl w:val="0F129810"/>
    <w:lvl w:ilvl="0" w:tplc="863637B2">
      <w:start w:val="29"/>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0424E"/>
    <w:multiLevelType w:val="hybridMultilevel"/>
    <w:tmpl w:val="661A84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231625"/>
    <w:multiLevelType w:val="hybridMultilevel"/>
    <w:tmpl w:val="B3904490"/>
    <w:lvl w:ilvl="0" w:tplc="9E3613B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0ACA098C"/>
    <w:multiLevelType w:val="hybridMultilevel"/>
    <w:tmpl w:val="EF3EB61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3350AB"/>
    <w:multiLevelType w:val="hybridMultilevel"/>
    <w:tmpl w:val="086C969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nsid w:val="16D92CDE"/>
    <w:multiLevelType w:val="hybridMultilevel"/>
    <w:tmpl w:val="A260D26E"/>
    <w:lvl w:ilvl="0" w:tplc="55563EEA">
      <w:start w:val="1"/>
      <w:numFmt w:val="decimal"/>
      <w:lvlText w:val="%1."/>
      <w:lvlJc w:val="left"/>
      <w:pPr>
        <w:ind w:left="434" w:hanging="360"/>
      </w:pPr>
      <w:rPr>
        <w:b w:val="0"/>
        <w:bCs w:val="0"/>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8">
    <w:nsid w:val="18D71395"/>
    <w:multiLevelType w:val="hybridMultilevel"/>
    <w:tmpl w:val="3CFAD34C"/>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nsid w:val="1A586934"/>
    <w:multiLevelType w:val="hybridMultilevel"/>
    <w:tmpl w:val="922AF228"/>
    <w:lvl w:ilvl="0" w:tplc="04090009">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nsid w:val="1AE90FAF"/>
    <w:multiLevelType w:val="hybridMultilevel"/>
    <w:tmpl w:val="D7FEC9B8"/>
    <w:lvl w:ilvl="0" w:tplc="CFC08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D35213"/>
    <w:multiLevelType w:val="hybridMultilevel"/>
    <w:tmpl w:val="F0AA60B2"/>
    <w:lvl w:ilvl="0" w:tplc="04090005">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nsid w:val="28C956B1"/>
    <w:multiLevelType w:val="hybridMultilevel"/>
    <w:tmpl w:val="7CB48D78"/>
    <w:lvl w:ilvl="0" w:tplc="329290E8">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024091"/>
    <w:multiLevelType w:val="hybridMultilevel"/>
    <w:tmpl w:val="6FD0E4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F8388E"/>
    <w:multiLevelType w:val="hybridMultilevel"/>
    <w:tmpl w:val="A260D26E"/>
    <w:lvl w:ilvl="0" w:tplc="55563EEA">
      <w:start w:val="1"/>
      <w:numFmt w:val="decimal"/>
      <w:lvlText w:val="%1."/>
      <w:lvlJc w:val="left"/>
      <w:pPr>
        <w:ind w:left="434" w:hanging="360"/>
      </w:pPr>
      <w:rPr>
        <w:b w:val="0"/>
        <w:bCs w:val="0"/>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15">
    <w:nsid w:val="31291CD9"/>
    <w:multiLevelType w:val="hybridMultilevel"/>
    <w:tmpl w:val="D6785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B484E"/>
    <w:multiLevelType w:val="hybridMultilevel"/>
    <w:tmpl w:val="8B34E476"/>
    <w:lvl w:ilvl="0" w:tplc="441A1FCE">
      <w:start w:val="1"/>
      <w:numFmt w:val="decimal"/>
      <w:lvlText w:val="%1)"/>
      <w:lvlJc w:val="left"/>
      <w:pPr>
        <w:ind w:left="720" w:hanging="360"/>
      </w:pPr>
      <w:rPr>
        <w:rFonts w:hint="default"/>
        <w:color w:val="9966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50E2C"/>
    <w:multiLevelType w:val="hybridMultilevel"/>
    <w:tmpl w:val="A260D26E"/>
    <w:lvl w:ilvl="0" w:tplc="55563EEA">
      <w:start w:val="1"/>
      <w:numFmt w:val="decimal"/>
      <w:lvlText w:val="%1."/>
      <w:lvlJc w:val="left"/>
      <w:pPr>
        <w:ind w:left="434" w:hanging="360"/>
      </w:pPr>
      <w:rPr>
        <w:b w:val="0"/>
        <w:bCs w:val="0"/>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18">
    <w:nsid w:val="35B52CFE"/>
    <w:multiLevelType w:val="hybridMultilevel"/>
    <w:tmpl w:val="7728B73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62C0728"/>
    <w:multiLevelType w:val="hybridMultilevel"/>
    <w:tmpl w:val="8004997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F596C8E"/>
    <w:multiLevelType w:val="hybridMultilevel"/>
    <w:tmpl w:val="F0CC7D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E46FA"/>
    <w:multiLevelType w:val="hybridMultilevel"/>
    <w:tmpl w:val="302EDF6E"/>
    <w:lvl w:ilvl="0" w:tplc="04090011">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2">
    <w:nsid w:val="48F068C2"/>
    <w:multiLevelType w:val="hybridMultilevel"/>
    <w:tmpl w:val="3C921EAA"/>
    <w:lvl w:ilvl="0" w:tplc="04090011">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3">
    <w:nsid w:val="49AF12D2"/>
    <w:multiLevelType w:val="hybridMultilevel"/>
    <w:tmpl w:val="544A288C"/>
    <w:lvl w:ilvl="0" w:tplc="9962D288">
      <w:numFmt w:val="bullet"/>
      <w:lvlText w:val=""/>
      <w:lvlJc w:val="left"/>
      <w:pPr>
        <w:ind w:left="720" w:hanging="360"/>
      </w:pPr>
      <w:rPr>
        <w:rFonts w:ascii="Symbol" w:eastAsiaTheme="minorEastAsia"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B961FA"/>
    <w:multiLevelType w:val="hybridMultilevel"/>
    <w:tmpl w:val="7728B73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2B3118"/>
    <w:multiLevelType w:val="hybridMultilevel"/>
    <w:tmpl w:val="A260D26E"/>
    <w:lvl w:ilvl="0" w:tplc="55563EEA">
      <w:start w:val="1"/>
      <w:numFmt w:val="decimal"/>
      <w:lvlText w:val="%1."/>
      <w:lvlJc w:val="left"/>
      <w:pPr>
        <w:ind w:left="434" w:hanging="360"/>
      </w:pPr>
      <w:rPr>
        <w:b w:val="0"/>
        <w:bCs w:val="0"/>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6">
    <w:nsid w:val="4E2A5FA5"/>
    <w:multiLevelType w:val="hybridMultilevel"/>
    <w:tmpl w:val="1280FB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4E48D5"/>
    <w:multiLevelType w:val="hybridMultilevel"/>
    <w:tmpl w:val="07162430"/>
    <w:lvl w:ilvl="0" w:tplc="9738DAE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972F62"/>
    <w:multiLevelType w:val="hybridMultilevel"/>
    <w:tmpl w:val="052A816A"/>
    <w:lvl w:ilvl="0" w:tplc="507CF9BC">
      <w:start w:val="1"/>
      <w:numFmt w:val="decimal"/>
      <w:lvlText w:val="%1)"/>
      <w:lvlJc w:val="left"/>
      <w:pPr>
        <w:ind w:left="720" w:hanging="360"/>
      </w:pPr>
      <w:rPr>
        <w:rFonts w:ascii="Zar-s" w:hAnsi="Zar-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A73CB"/>
    <w:multiLevelType w:val="hybridMultilevel"/>
    <w:tmpl w:val="167E5BE2"/>
    <w:lvl w:ilvl="0" w:tplc="F4B2D5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E2366C"/>
    <w:multiLevelType w:val="hybridMultilevel"/>
    <w:tmpl w:val="155A9B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A925BB"/>
    <w:multiLevelType w:val="hybridMultilevel"/>
    <w:tmpl w:val="710C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84415B"/>
    <w:multiLevelType w:val="hybridMultilevel"/>
    <w:tmpl w:val="A260D26E"/>
    <w:lvl w:ilvl="0" w:tplc="55563EEA">
      <w:start w:val="1"/>
      <w:numFmt w:val="decimal"/>
      <w:lvlText w:val="%1."/>
      <w:lvlJc w:val="left"/>
      <w:pPr>
        <w:ind w:left="434" w:hanging="360"/>
      </w:pPr>
      <w:rPr>
        <w:b w:val="0"/>
        <w:bCs w:val="0"/>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33">
    <w:nsid w:val="6DDD18F2"/>
    <w:multiLevelType w:val="hybridMultilevel"/>
    <w:tmpl w:val="1D2C708A"/>
    <w:lvl w:ilvl="0" w:tplc="04090011">
      <w:start w:val="1"/>
      <w:numFmt w:val="decimal"/>
      <w:lvlText w:val="%1)"/>
      <w:lvlJc w:val="left"/>
      <w:pPr>
        <w:ind w:left="927"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643FF8"/>
    <w:multiLevelType w:val="hybridMultilevel"/>
    <w:tmpl w:val="A852CBBE"/>
    <w:lvl w:ilvl="0" w:tplc="507CF9BC">
      <w:start w:val="1"/>
      <w:numFmt w:val="decimal"/>
      <w:lvlText w:val="%1)"/>
      <w:lvlJc w:val="left"/>
      <w:pPr>
        <w:ind w:left="720" w:hanging="360"/>
      </w:pPr>
      <w:rPr>
        <w:rFonts w:ascii="Zar-s" w:hAnsi="Zar-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8E5BA4"/>
    <w:multiLevelType w:val="hybridMultilevel"/>
    <w:tmpl w:val="C604177C"/>
    <w:lvl w:ilvl="0" w:tplc="56FC9440">
      <w:start w:val="1"/>
      <w:numFmt w:val="decimal"/>
      <w:lvlText w:val="%1)"/>
      <w:lvlJc w:val="left"/>
      <w:pPr>
        <w:ind w:left="720" w:hanging="360"/>
      </w:pPr>
      <w:rPr>
        <w:rFonts w:ascii="Zar-s" w:hAnsi="Zar-s"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A65ADA"/>
    <w:multiLevelType w:val="hybridMultilevel"/>
    <w:tmpl w:val="F426F1B6"/>
    <w:lvl w:ilvl="0" w:tplc="57163D0C">
      <w:start w:val="1"/>
      <w:numFmt w:val="decimal"/>
      <w:lvlText w:val="%1)"/>
      <w:lvlJc w:val="left"/>
      <w:pPr>
        <w:ind w:left="36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E176C5"/>
    <w:multiLevelType w:val="hybridMultilevel"/>
    <w:tmpl w:val="9DA69A78"/>
    <w:lvl w:ilvl="0" w:tplc="903CF1F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nsid w:val="7AAB3204"/>
    <w:multiLevelType w:val="hybridMultilevel"/>
    <w:tmpl w:val="1E2C0232"/>
    <w:lvl w:ilvl="0" w:tplc="737A91B4">
      <w:start w:val="1"/>
      <w:numFmt w:val="decimal"/>
      <w:lvlText w:val="(%1)"/>
      <w:lvlJc w:val="righ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B34B52"/>
    <w:multiLevelType w:val="hybridMultilevel"/>
    <w:tmpl w:val="7F0C61AE"/>
    <w:lvl w:ilvl="0" w:tplc="04090011">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num w:numId="1">
    <w:abstractNumId w:val="20"/>
  </w:num>
  <w:num w:numId="2">
    <w:abstractNumId w:val="36"/>
  </w:num>
  <w:num w:numId="3">
    <w:abstractNumId w:val="19"/>
  </w:num>
  <w:num w:numId="4">
    <w:abstractNumId w:val="33"/>
  </w:num>
  <w:num w:numId="5">
    <w:abstractNumId w:val="30"/>
  </w:num>
  <w:num w:numId="6">
    <w:abstractNumId w:val="18"/>
  </w:num>
  <w:num w:numId="7">
    <w:abstractNumId w:val="37"/>
  </w:num>
  <w:num w:numId="8">
    <w:abstractNumId w:val="38"/>
  </w:num>
  <w:num w:numId="9">
    <w:abstractNumId w:val="29"/>
  </w:num>
  <w:num w:numId="10">
    <w:abstractNumId w:val="2"/>
  </w:num>
  <w:num w:numId="11">
    <w:abstractNumId w:val="24"/>
  </w:num>
  <w:num w:numId="12">
    <w:abstractNumId w:val="31"/>
  </w:num>
  <w:num w:numId="13">
    <w:abstractNumId w:val="5"/>
  </w:num>
  <w:num w:numId="14">
    <w:abstractNumId w:val="4"/>
  </w:num>
  <w:num w:numId="15">
    <w:abstractNumId w:val="25"/>
  </w:num>
  <w:num w:numId="16">
    <w:abstractNumId w:val="17"/>
  </w:num>
  <w:num w:numId="17">
    <w:abstractNumId w:val="14"/>
  </w:num>
  <w:num w:numId="18">
    <w:abstractNumId w:val="7"/>
  </w:num>
  <w:num w:numId="19">
    <w:abstractNumId w:val="32"/>
  </w:num>
  <w:num w:numId="20">
    <w:abstractNumId w:val="35"/>
  </w:num>
  <w:num w:numId="21">
    <w:abstractNumId w:val="26"/>
  </w:num>
  <w:num w:numId="22">
    <w:abstractNumId w:val="8"/>
  </w:num>
  <w:num w:numId="23">
    <w:abstractNumId w:val="1"/>
  </w:num>
  <w:num w:numId="24">
    <w:abstractNumId w:val="11"/>
  </w:num>
  <w:num w:numId="25">
    <w:abstractNumId w:val="9"/>
  </w:num>
  <w:num w:numId="26">
    <w:abstractNumId w:val="15"/>
  </w:num>
  <w:num w:numId="27">
    <w:abstractNumId w:val="13"/>
  </w:num>
  <w:num w:numId="28">
    <w:abstractNumId w:val="28"/>
  </w:num>
  <w:num w:numId="29">
    <w:abstractNumId w:val="6"/>
  </w:num>
  <w:num w:numId="30">
    <w:abstractNumId w:val="22"/>
  </w:num>
  <w:num w:numId="31">
    <w:abstractNumId w:val="39"/>
  </w:num>
  <w:num w:numId="32">
    <w:abstractNumId w:val="0"/>
  </w:num>
  <w:num w:numId="33">
    <w:abstractNumId w:val="34"/>
  </w:num>
  <w:num w:numId="34">
    <w:abstractNumId w:val="12"/>
  </w:num>
  <w:num w:numId="35">
    <w:abstractNumId w:val="16"/>
  </w:num>
  <w:num w:numId="36">
    <w:abstractNumId w:val="21"/>
  </w:num>
  <w:num w:numId="37">
    <w:abstractNumId w:val="3"/>
  </w:num>
  <w:num w:numId="38">
    <w:abstractNumId w:val="10"/>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numFmt w:val="decimal"/>
    <w:endnote w:id="-1"/>
    <w:endnote w:id="0"/>
  </w:endnotePr>
  <w:compat>
    <w:useFELayout/>
    <w:compatSetting w:name="compatibilityMode" w:uri="http://schemas.microsoft.com/office/word" w:val="12"/>
  </w:compat>
  <w:rsids>
    <w:rsidRoot w:val="002B0114"/>
    <w:rsid w:val="00004F86"/>
    <w:rsid w:val="000B37BF"/>
    <w:rsid w:val="00117D52"/>
    <w:rsid w:val="00185270"/>
    <w:rsid w:val="001A4DC2"/>
    <w:rsid w:val="002274CA"/>
    <w:rsid w:val="00250B10"/>
    <w:rsid w:val="00264ACD"/>
    <w:rsid w:val="002B0114"/>
    <w:rsid w:val="002F6288"/>
    <w:rsid w:val="00301439"/>
    <w:rsid w:val="003D4321"/>
    <w:rsid w:val="004D3DCC"/>
    <w:rsid w:val="004F247E"/>
    <w:rsid w:val="005304F8"/>
    <w:rsid w:val="00584CE4"/>
    <w:rsid w:val="005C34AE"/>
    <w:rsid w:val="005C5EBC"/>
    <w:rsid w:val="00624F4A"/>
    <w:rsid w:val="006A0407"/>
    <w:rsid w:val="006F250A"/>
    <w:rsid w:val="00706541"/>
    <w:rsid w:val="00706AEF"/>
    <w:rsid w:val="00791EC1"/>
    <w:rsid w:val="007B03AC"/>
    <w:rsid w:val="007E669C"/>
    <w:rsid w:val="0081754D"/>
    <w:rsid w:val="00967646"/>
    <w:rsid w:val="00A078F8"/>
    <w:rsid w:val="00A84B67"/>
    <w:rsid w:val="00AC1D42"/>
    <w:rsid w:val="00B406A1"/>
    <w:rsid w:val="00BA3AAA"/>
    <w:rsid w:val="00BC1A4D"/>
    <w:rsid w:val="00C30E6E"/>
    <w:rsid w:val="00C666D3"/>
    <w:rsid w:val="00D85C2B"/>
    <w:rsid w:val="00DB1928"/>
    <w:rsid w:val="00DC18A6"/>
    <w:rsid w:val="00DE32B1"/>
    <w:rsid w:val="00E25EBC"/>
    <w:rsid w:val="00E44C31"/>
    <w:rsid w:val="00E958DD"/>
    <w:rsid w:val="00EE5D0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47E"/>
  </w:style>
  <w:style w:type="paragraph" w:styleId="Heading1">
    <w:name w:val="heading 1"/>
    <w:basedOn w:val="Normal"/>
    <w:next w:val="Normal"/>
    <w:link w:val="Heading1Char"/>
    <w:uiPriority w:val="9"/>
    <w:qFormat/>
    <w:rsid w:val="002B0114"/>
    <w:pPr>
      <w:keepNext/>
      <w:keepLines/>
      <w:bidi/>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uiPriority w:val="9"/>
    <w:unhideWhenUsed/>
    <w:qFormat/>
    <w:rsid w:val="002B0114"/>
    <w:pPr>
      <w:keepNext/>
      <w:keepLines/>
      <w:bidi/>
      <w:spacing w:before="200" w:after="0"/>
      <w:outlineLvl w:val="1"/>
    </w:pPr>
    <w:rPr>
      <w:rFonts w:ascii="Cambria" w:eastAsia="Times New Roman" w:hAnsi="Cambria" w:cs="Times New Roman"/>
      <w:b/>
      <w:bCs/>
      <w:color w:val="4F81BD"/>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114"/>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2B0114"/>
    <w:rPr>
      <w:rFonts w:ascii="Cambria" w:eastAsia="Times New Roman" w:hAnsi="Cambria" w:cs="Times New Roman"/>
      <w:b/>
      <w:bCs/>
      <w:color w:val="4F81BD"/>
      <w:sz w:val="26"/>
      <w:szCs w:val="26"/>
      <w:lang w:bidi="fa-IR"/>
    </w:rPr>
  </w:style>
  <w:style w:type="paragraph" w:styleId="BalloonText">
    <w:name w:val="Balloon Text"/>
    <w:basedOn w:val="Normal"/>
    <w:link w:val="BalloonTextChar"/>
    <w:uiPriority w:val="99"/>
    <w:semiHidden/>
    <w:unhideWhenUsed/>
    <w:rsid w:val="002B0114"/>
    <w:pPr>
      <w:bidi/>
      <w:spacing w:after="0" w:line="240" w:lineRule="auto"/>
    </w:pPr>
    <w:rPr>
      <w:rFonts w:ascii="Tahoma" w:eastAsia="Calibri" w:hAnsi="Tahoma" w:cs="Tahoma"/>
      <w:sz w:val="16"/>
      <w:szCs w:val="16"/>
      <w:lang w:bidi="fa-IR"/>
    </w:rPr>
  </w:style>
  <w:style w:type="character" w:customStyle="1" w:styleId="BalloonTextChar">
    <w:name w:val="Balloon Text Char"/>
    <w:basedOn w:val="DefaultParagraphFont"/>
    <w:link w:val="BalloonText"/>
    <w:uiPriority w:val="99"/>
    <w:semiHidden/>
    <w:rsid w:val="002B0114"/>
    <w:rPr>
      <w:rFonts w:ascii="Tahoma" w:eastAsia="Calibri" w:hAnsi="Tahoma" w:cs="Tahoma"/>
      <w:sz w:val="16"/>
      <w:szCs w:val="16"/>
      <w:lang w:bidi="fa-IR"/>
    </w:rPr>
  </w:style>
  <w:style w:type="paragraph" w:styleId="NormalWeb">
    <w:name w:val="Normal (Web)"/>
    <w:basedOn w:val="Normal"/>
    <w:uiPriority w:val="99"/>
    <w:unhideWhenUsed/>
    <w:rsid w:val="002B011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unhideWhenUsed/>
    <w:rsid w:val="002B0114"/>
    <w:pPr>
      <w:bidi/>
      <w:spacing w:after="0" w:line="240" w:lineRule="auto"/>
    </w:pPr>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rsid w:val="002B0114"/>
    <w:rPr>
      <w:rFonts w:ascii="Calibri" w:eastAsia="Calibri" w:hAnsi="Calibri" w:cs="Arial"/>
      <w:sz w:val="20"/>
      <w:szCs w:val="20"/>
      <w:lang w:bidi="fa-IR"/>
    </w:rPr>
  </w:style>
  <w:style w:type="character" w:styleId="FootnoteReference">
    <w:name w:val="footnote reference"/>
    <w:uiPriority w:val="99"/>
    <w:semiHidden/>
    <w:unhideWhenUsed/>
    <w:rsid w:val="002B0114"/>
    <w:rPr>
      <w:vertAlign w:val="superscript"/>
    </w:rPr>
  </w:style>
  <w:style w:type="paragraph" w:styleId="PlainText">
    <w:name w:val="Plain Text"/>
    <w:basedOn w:val="Normal"/>
    <w:link w:val="PlainTextChar"/>
    <w:rsid w:val="002B0114"/>
    <w:pPr>
      <w:bidi/>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B0114"/>
    <w:rPr>
      <w:rFonts w:ascii="Courier New" w:eastAsia="Times New Roman" w:hAnsi="Courier New" w:cs="Courier New"/>
      <w:sz w:val="20"/>
      <w:szCs w:val="20"/>
    </w:rPr>
  </w:style>
  <w:style w:type="paragraph" w:styleId="ListParagraph">
    <w:name w:val="List Paragraph"/>
    <w:basedOn w:val="Normal"/>
    <w:uiPriority w:val="34"/>
    <w:qFormat/>
    <w:rsid w:val="002B0114"/>
    <w:pPr>
      <w:bidi/>
      <w:ind w:left="720"/>
      <w:contextualSpacing/>
    </w:pPr>
    <w:rPr>
      <w:rFonts w:ascii="Calibri" w:eastAsia="Calibri" w:hAnsi="Calibri" w:cs="Arial"/>
      <w:lang w:bidi="fa-IR"/>
    </w:rPr>
  </w:style>
  <w:style w:type="paragraph" w:styleId="EndnoteText">
    <w:name w:val="endnote text"/>
    <w:basedOn w:val="Normal"/>
    <w:link w:val="EndnoteTextChar"/>
    <w:uiPriority w:val="99"/>
    <w:semiHidden/>
    <w:unhideWhenUsed/>
    <w:rsid w:val="002B0114"/>
    <w:pPr>
      <w:bidi/>
      <w:spacing w:after="0" w:line="240" w:lineRule="auto"/>
    </w:pPr>
    <w:rPr>
      <w:rFonts w:ascii="Calibri" w:eastAsia="Calibri" w:hAnsi="Calibri" w:cs="Arial"/>
      <w:sz w:val="20"/>
      <w:szCs w:val="20"/>
      <w:lang w:bidi="fa-IR"/>
    </w:rPr>
  </w:style>
  <w:style w:type="character" w:customStyle="1" w:styleId="EndnoteTextChar">
    <w:name w:val="Endnote Text Char"/>
    <w:basedOn w:val="DefaultParagraphFont"/>
    <w:link w:val="EndnoteText"/>
    <w:uiPriority w:val="99"/>
    <w:semiHidden/>
    <w:rsid w:val="002B0114"/>
    <w:rPr>
      <w:rFonts w:ascii="Calibri" w:eastAsia="Calibri" w:hAnsi="Calibri" w:cs="Arial"/>
      <w:sz w:val="20"/>
      <w:szCs w:val="20"/>
      <w:lang w:bidi="fa-IR"/>
    </w:rPr>
  </w:style>
  <w:style w:type="character" w:styleId="EndnoteReference">
    <w:name w:val="endnote reference"/>
    <w:uiPriority w:val="99"/>
    <w:semiHidden/>
    <w:unhideWhenUsed/>
    <w:rsid w:val="002B0114"/>
    <w:rPr>
      <w:vertAlign w:val="superscript"/>
    </w:rPr>
  </w:style>
  <w:style w:type="character" w:styleId="Hyperlink">
    <w:name w:val="Hyperlink"/>
    <w:uiPriority w:val="99"/>
    <w:unhideWhenUsed/>
    <w:rsid w:val="002B0114"/>
    <w:rPr>
      <w:color w:val="0000FF"/>
      <w:u w:val="single"/>
    </w:rPr>
  </w:style>
  <w:style w:type="paragraph" w:styleId="Header">
    <w:name w:val="header"/>
    <w:basedOn w:val="Normal"/>
    <w:link w:val="HeaderChar"/>
    <w:uiPriority w:val="99"/>
    <w:unhideWhenUsed/>
    <w:rsid w:val="002B0114"/>
    <w:pPr>
      <w:tabs>
        <w:tab w:val="center" w:pos="4513"/>
        <w:tab w:val="right" w:pos="9026"/>
      </w:tabs>
      <w:bidi/>
      <w:spacing w:after="0" w:line="240" w:lineRule="auto"/>
    </w:pPr>
    <w:rPr>
      <w:rFonts w:ascii="Calibri" w:eastAsia="Calibri" w:hAnsi="Calibri" w:cs="Arial"/>
      <w:lang w:bidi="fa-IR"/>
    </w:rPr>
  </w:style>
  <w:style w:type="character" w:customStyle="1" w:styleId="HeaderChar">
    <w:name w:val="Header Char"/>
    <w:basedOn w:val="DefaultParagraphFont"/>
    <w:link w:val="Header"/>
    <w:uiPriority w:val="99"/>
    <w:rsid w:val="002B0114"/>
    <w:rPr>
      <w:rFonts w:ascii="Calibri" w:eastAsia="Calibri" w:hAnsi="Calibri" w:cs="Arial"/>
      <w:lang w:bidi="fa-IR"/>
    </w:rPr>
  </w:style>
  <w:style w:type="paragraph" w:styleId="Footer">
    <w:name w:val="footer"/>
    <w:basedOn w:val="Normal"/>
    <w:link w:val="FooterChar"/>
    <w:uiPriority w:val="99"/>
    <w:unhideWhenUsed/>
    <w:rsid w:val="002B0114"/>
    <w:pPr>
      <w:tabs>
        <w:tab w:val="center" w:pos="4513"/>
        <w:tab w:val="right" w:pos="9026"/>
      </w:tabs>
      <w:bidi/>
      <w:spacing w:after="0" w:line="240" w:lineRule="auto"/>
    </w:pPr>
    <w:rPr>
      <w:rFonts w:ascii="Calibri" w:eastAsia="Calibri" w:hAnsi="Calibri" w:cs="Arial"/>
      <w:lang w:bidi="fa-IR"/>
    </w:rPr>
  </w:style>
  <w:style w:type="character" w:customStyle="1" w:styleId="FooterChar">
    <w:name w:val="Footer Char"/>
    <w:basedOn w:val="DefaultParagraphFont"/>
    <w:link w:val="Footer"/>
    <w:uiPriority w:val="99"/>
    <w:rsid w:val="002B0114"/>
    <w:rPr>
      <w:rFonts w:ascii="Calibri" w:eastAsia="Calibri" w:hAnsi="Calibri" w:cs="Arial"/>
      <w:lang w:bidi="fa-IR"/>
    </w:rPr>
  </w:style>
  <w:style w:type="character" w:customStyle="1" w:styleId="text">
    <w:name w:val="text"/>
    <w:basedOn w:val="DefaultParagraphFont"/>
    <w:rsid w:val="002B0114"/>
  </w:style>
  <w:style w:type="character" w:customStyle="1" w:styleId="newsnavtitle">
    <w:name w:val="news_nav_title"/>
    <w:basedOn w:val="DefaultParagraphFont"/>
    <w:rsid w:val="002B0114"/>
  </w:style>
  <w:style w:type="character" w:styleId="Strong">
    <w:name w:val="Strong"/>
    <w:uiPriority w:val="22"/>
    <w:qFormat/>
    <w:rsid w:val="002B0114"/>
    <w:rPr>
      <w:b/>
      <w:bCs/>
    </w:rPr>
  </w:style>
  <w:style w:type="paragraph" w:customStyle="1" w:styleId="header2">
    <w:name w:val="header2"/>
    <w:basedOn w:val="Normal"/>
    <w:rsid w:val="002B011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okpath">
    <w:name w:val="bookpath"/>
    <w:basedOn w:val="DefaultParagraphFont"/>
    <w:rsid w:val="002B0114"/>
  </w:style>
  <w:style w:type="character" w:customStyle="1" w:styleId="bookpathsplit">
    <w:name w:val="bookpathsplit"/>
    <w:basedOn w:val="DefaultParagraphFont"/>
    <w:rsid w:val="002B0114"/>
  </w:style>
  <w:style w:type="character" w:customStyle="1" w:styleId="lblbookinfo">
    <w:name w:val="lblbookinfo"/>
    <w:basedOn w:val="DefaultParagraphFont"/>
    <w:rsid w:val="002B0114"/>
  </w:style>
  <w:style w:type="character" w:customStyle="1" w:styleId="spnbookinfo">
    <w:name w:val="spnbookinfo"/>
    <w:basedOn w:val="DefaultParagraphFont"/>
    <w:rsid w:val="002B0114"/>
  </w:style>
  <w:style w:type="character" w:customStyle="1" w:styleId="spnbooktitle">
    <w:name w:val="spnbooktitle"/>
    <w:basedOn w:val="DefaultParagraphFont"/>
    <w:rsid w:val="002B0114"/>
  </w:style>
  <w:style w:type="character" w:customStyle="1" w:styleId="reference-text">
    <w:name w:val="reference-text"/>
    <w:basedOn w:val="DefaultParagraphFont"/>
    <w:rsid w:val="002B0114"/>
  </w:style>
  <w:style w:type="character" w:customStyle="1" w:styleId="mw-cite-backlink">
    <w:name w:val="mw-cite-backlink"/>
    <w:basedOn w:val="DefaultParagraphFont"/>
    <w:rsid w:val="002B01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47E"/>
  </w:style>
  <w:style w:type="paragraph" w:styleId="Heading1">
    <w:name w:val="heading 1"/>
    <w:basedOn w:val="Normal"/>
    <w:next w:val="Normal"/>
    <w:link w:val="Heading1Char"/>
    <w:uiPriority w:val="9"/>
    <w:qFormat/>
    <w:rsid w:val="002B0114"/>
    <w:pPr>
      <w:keepNext/>
      <w:keepLines/>
      <w:bidi/>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uiPriority w:val="9"/>
    <w:unhideWhenUsed/>
    <w:qFormat/>
    <w:rsid w:val="002B0114"/>
    <w:pPr>
      <w:keepNext/>
      <w:keepLines/>
      <w:bidi/>
      <w:spacing w:before="200" w:after="0"/>
      <w:outlineLvl w:val="1"/>
    </w:pPr>
    <w:rPr>
      <w:rFonts w:ascii="Cambria" w:eastAsia="Times New Roman" w:hAnsi="Cambria" w:cs="Times New Roman"/>
      <w:b/>
      <w:bCs/>
      <w:color w:val="4F81BD"/>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114"/>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2B0114"/>
    <w:rPr>
      <w:rFonts w:ascii="Cambria" w:eastAsia="Times New Roman" w:hAnsi="Cambria" w:cs="Times New Roman"/>
      <w:b/>
      <w:bCs/>
      <w:color w:val="4F81BD"/>
      <w:sz w:val="26"/>
      <w:szCs w:val="26"/>
      <w:lang w:bidi="fa-IR"/>
    </w:rPr>
  </w:style>
  <w:style w:type="paragraph" w:styleId="BalloonText">
    <w:name w:val="Balloon Text"/>
    <w:basedOn w:val="Normal"/>
    <w:link w:val="BalloonTextChar"/>
    <w:uiPriority w:val="99"/>
    <w:semiHidden/>
    <w:unhideWhenUsed/>
    <w:rsid w:val="002B0114"/>
    <w:pPr>
      <w:bidi/>
      <w:spacing w:after="0" w:line="240" w:lineRule="auto"/>
    </w:pPr>
    <w:rPr>
      <w:rFonts w:ascii="Tahoma" w:eastAsia="Calibri" w:hAnsi="Tahoma" w:cs="Tahoma"/>
      <w:sz w:val="16"/>
      <w:szCs w:val="16"/>
      <w:lang w:bidi="fa-IR"/>
    </w:rPr>
  </w:style>
  <w:style w:type="character" w:customStyle="1" w:styleId="BalloonTextChar">
    <w:name w:val="Balloon Text Char"/>
    <w:basedOn w:val="DefaultParagraphFont"/>
    <w:link w:val="BalloonText"/>
    <w:uiPriority w:val="99"/>
    <w:semiHidden/>
    <w:rsid w:val="002B0114"/>
    <w:rPr>
      <w:rFonts w:ascii="Tahoma" w:eastAsia="Calibri" w:hAnsi="Tahoma" w:cs="Tahoma"/>
      <w:sz w:val="16"/>
      <w:szCs w:val="16"/>
      <w:lang w:bidi="fa-IR"/>
    </w:rPr>
  </w:style>
  <w:style w:type="paragraph" w:styleId="NormalWeb">
    <w:name w:val="Normal (Web)"/>
    <w:basedOn w:val="Normal"/>
    <w:uiPriority w:val="99"/>
    <w:unhideWhenUsed/>
    <w:rsid w:val="002B011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unhideWhenUsed/>
    <w:rsid w:val="002B0114"/>
    <w:pPr>
      <w:bidi/>
      <w:spacing w:after="0" w:line="240" w:lineRule="auto"/>
    </w:pPr>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rsid w:val="002B0114"/>
    <w:rPr>
      <w:rFonts w:ascii="Calibri" w:eastAsia="Calibri" w:hAnsi="Calibri" w:cs="Arial"/>
      <w:sz w:val="20"/>
      <w:szCs w:val="20"/>
      <w:lang w:bidi="fa-IR"/>
    </w:rPr>
  </w:style>
  <w:style w:type="character" w:styleId="FootnoteReference">
    <w:name w:val="footnote reference"/>
    <w:uiPriority w:val="99"/>
    <w:semiHidden/>
    <w:unhideWhenUsed/>
    <w:rsid w:val="002B0114"/>
    <w:rPr>
      <w:vertAlign w:val="superscript"/>
    </w:rPr>
  </w:style>
  <w:style w:type="paragraph" w:styleId="PlainText">
    <w:name w:val="Plain Text"/>
    <w:basedOn w:val="Normal"/>
    <w:link w:val="PlainTextChar"/>
    <w:rsid w:val="002B0114"/>
    <w:pPr>
      <w:bidi/>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B0114"/>
    <w:rPr>
      <w:rFonts w:ascii="Courier New" w:eastAsia="Times New Roman" w:hAnsi="Courier New" w:cs="Courier New"/>
      <w:sz w:val="20"/>
      <w:szCs w:val="20"/>
    </w:rPr>
  </w:style>
  <w:style w:type="paragraph" w:styleId="ListParagraph">
    <w:name w:val="List Paragraph"/>
    <w:basedOn w:val="Normal"/>
    <w:uiPriority w:val="34"/>
    <w:qFormat/>
    <w:rsid w:val="002B0114"/>
    <w:pPr>
      <w:bidi/>
      <w:ind w:left="720"/>
      <w:contextualSpacing/>
    </w:pPr>
    <w:rPr>
      <w:rFonts w:ascii="Calibri" w:eastAsia="Calibri" w:hAnsi="Calibri" w:cs="Arial"/>
      <w:lang w:bidi="fa-IR"/>
    </w:rPr>
  </w:style>
  <w:style w:type="paragraph" w:styleId="EndnoteText">
    <w:name w:val="endnote text"/>
    <w:basedOn w:val="Normal"/>
    <w:link w:val="EndnoteTextChar"/>
    <w:uiPriority w:val="99"/>
    <w:semiHidden/>
    <w:unhideWhenUsed/>
    <w:rsid w:val="002B0114"/>
    <w:pPr>
      <w:bidi/>
      <w:spacing w:after="0" w:line="240" w:lineRule="auto"/>
    </w:pPr>
    <w:rPr>
      <w:rFonts w:ascii="Calibri" w:eastAsia="Calibri" w:hAnsi="Calibri" w:cs="Arial"/>
      <w:sz w:val="20"/>
      <w:szCs w:val="20"/>
      <w:lang w:bidi="fa-IR"/>
    </w:rPr>
  </w:style>
  <w:style w:type="character" w:customStyle="1" w:styleId="EndnoteTextChar">
    <w:name w:val="Endnote Text Char"/>
    <w:basedOn w:val="DefaultParagraphFont"/>
    <w:link w:val="EndnoteText"/>
    <w:uiPriority w:val="99"/>
    <w:semiHidden/>
    <w:rsid w:val="002B0114"/>
    <w:rPr>
      <w:rFonts w:ascii="Calibri" w:eastAsia="Calibri" w:hAnsi="Calibri" w:cs="Arial"/>
      <w:sz w:val="20"/>
      <w:szCs w:val="20"/>
      <w:lang w:bidi="fa-IR"/>
    </w:rPr>
  </w:style>
  <w:style w:type="character" w:styleId="EndnoteReference">
    <w:name w:val="endnote reference"/>
    <w:uiPriority w:val="99"/>
    <w:semiHidden/>
    <w:unhideWhenUsed/>
    <w:rsid w:val="002B0114"/>
    <w:rPr>
      <w:vertAlign w:val="superscript"/>
    </w:rPr>
  </w:style>
  <w:style w:type="character" w:styleId="Hyperlink">
    <w:name w:val="Hyperlink"/>
    <w:uiPriority w:val="99"/>
    <w:unhideWhenUsed/>
    <w:rsid w:val="002B0114"/>
    <w:rPr>
      <w:color w:val="0000FF"/>
      <w:u w:val="single"/>
    </w:rPr>
  </w:style>
  <w:style w:type="paragraph" w:styleId="Header">
    <w:name w:val="header"/>
    <w:basedOn w:val="Normal"/>
    <w:link w:val="HeaderChar"/>
    <w:uiPriority w:val="99"/>
    <w:unhideWhenUsed/>
    <w:rsid w:val="002B0114"/>
    <w:pPr>
      <w:tabs>
        <w:tab w:val="center" w:pos="4513"/>
        <w:tab w:val="right" w:pos="9026"/>
      </w:tabs>
      <w:bidi/>
      <w:spacing w:after="0" w:line="240" w:lineRule="auto"/>
    </w:pPr>
    <w:rPr>
      <w:rFonts w:ascii="Calibri" w:eastAsia="Calibri" w:hAnsi="Calibri" w:cs="Arial"/>
      <w:lang w:bidi="fa-IR"/>
    </w:rPr>
  </w:style>
  <w:style w:type="character" w:customStyle="1" w:styleId="HeaderChar">
    <w:name w:val="Header Char"/>
    <w:basedOn w:val="DefaultParagraphFont"/>
    <w:link w:val="Header"/>
    <w:uiPriority w:val="99"/>
    <w:rsid w:val="002B0114"/>
    <w:rPr>
      <w:rFonts w:ascii="Calibri" w:eastAsia="Calibri" w:hAnsi="Calibri" w:cs="Arial"/>
      <w:lang w:bidi="fa-IR"/>
    </w:rPr>
  </w:style>
  <w:style w:type="paragraph" w:styleId="Footer">
    <w:name w:val="footer"/>
    <w:basedOn w:val="Normal"/>
    <w:link w:val="FooterChar"/>
    <w:uiPriority w:val="99"/>
    <w:unhideWhenUsed/>
    <w:rsid w:val="002B0114"/>
    <w:pPr>
      <w:tabs>
        <w:tab w:val="center" w:pos="4513"/>
        <w:tab w:val="right" w:pos="9026"/>
      </w:tabs>
      <w:bidi/>
      <w:spacing w:after="0" w:line="240" w:lineRule="auto"/>
    </w:pPr>
    <w:rPr>
      <w:rFonts w:ascii="Calibri" w:eastAsia="Calibri" w:hAnsi="Calibri" w:cs="Arial"/>
      <w:lang w:bidi="fa-IR"/>
    </w:rPr>
  </w:style>
  <w:style w:type="character" w:customStyle="1" w:styleId="FooterChar">
    <w:name w:val="Footer Char"/>
    <w:basedOn w:val="DefaultParagraphFont"/>
    <w:link w:val="Footer"/>
    <w:uiPriority w:val="99"/>
    <w:rsid w:val="002B0114"/>
    <w:rPr>
      <w:rFonts w:ascii="Calibri" w:eastAsia="Calibri" w:hAnsi="Calibri" w:cs="Arial"/>
      <w:lang w:bidi="fa-IR"/>
    </w:rPr>
  </w:style>
  <w:style w:type="character" w:customStyle="1" w:styleId="text">
    <w:name w:val="text"/>
    <w:basedOn w:val="DefaultParagraphFont"/>
    <w:rsid w:val="002B0114"/>
  </w:style>
  <w:style w:type="character" w:customStyle="1" w:styleId="newsnavtitle">
    <w:name w:val="news_nav_title"/>
    <w:basedOn w:val="DefaultParagraphFont"/>
    <w:rsid w:val="002B0114"/>
  </w:style>
  <w:style w:type="character" w:styleId="Strong">
    <w:name w:val="Strong"/>
    <w:uiPriority w:val="22"/>
    <w:qFormat/>
    <w:rsid w:val="002B0114"/>
    <w:rPr>
      <w:b/>
      <w:bCs/>
    </w:rPr>
  </w:style>
  <w:style w:type="paragraph" w:customStyle="1" w:styleId="header2">
    <w:name w:val="header2"/>
    <w:basedOn w:val="Normal"/>
    <w:rsid w:val="002B011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okpath">
    <w:name w:val="bookpath"/>
    <w:basedOn w:val="DefaultParagraphFont"/>
    <w:rsid w:val="002B0114"/>
  </w:style>
  <w:style w:type="character" w:customStyle="1" w:styleId="bookpathsplit">
    <w:name w:val="bookpathsplit"/>
    <w:basedOn w:val="DefaultParagraphFont"/>
    <w:rsid w:val="002B0114"/>
  </w:style>
  <w:style w:type="character" w:customStyle="1" w:styleId="lblbookinfo">
    <w:name w:val="lblbookinfo"/>
    <w:basedOn w:val="DefaultParagraphFont"/>
    <w:rsid w:val="002B0114"/>
  </w:style>
  <w:style w:type="character" w:customStyle="1" w:styleId="spnbookinfo">
    <w:name w:val="spnbookinfo"/>
    <w:basedOn w:val="DefaultParagraphFont"/>
    <w:rsid w:val="002B0114"/>
  </w:style>
  <w:style w:type="character" w:customStyle="1" w:styleId="spnbooktitle">
    <w:name w:val="spnbooktitle"/>
    <w:basedOn w:val="DefaultParagraphFont"/>
    <w:rsid w:val="002B0114"/>
  </w:style>
  <w:style w:type="character" w:customStyle="1" w:styleId="reference-text">
    <w:name w:val="reference-text"/>
    <w:basedOn w:val="DefaultParagraphFont"/>
    <w:rsid w:val="002B0114"/>
  </w:style>
  <w:style w:type="character" w:customStyle="1" w:styleId="mw-cite-backlink">
    <w:name w:val="mw-cite-backlink"/>
    <w:basedOn w:val="DefaultParagraphFont"/>
    <w:rsid w:val="002B0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fa.wikipedia.org/wiki/%D8%AF%DB%8C%D9%86" TargetMode="External"/><Relationship Id="rId4" Type="http://schemas.microsoft.com/office/2007/relationships/stylesWithEffects" Target="stylesWithEffects.xml"/><Relationship Id="rId9" Type="http://schemas.openxmlformats.org/officeDocument/2006/relationships/hyperlink" Target="http://fa.wikipedia.org/wiki/%D8%AF%DB%8C%D9%8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ikifeqh.ir/%D8%A7%D8%AD%D9%85%D8%AF_%D8%A8%D9%86%E2%80%8C_%DB%8C%D8%AD%DB%8C%DB%8C%E2%80%8C_%D8%A8%D9%84%D8%A7%D8%B0%D8%B1%DB%8C" TargetMode="External"/><Relationship Id="rId2" Type="http://schemas.openxmlformats.org/officeDocument/2006/relationships/hyperlink" Target="http://www.hawzah.net/fa/magazine/magart/5211/6902/0" TargetMode="External"/><Relationship Id="rId1" Type="http://schemas.openxmlformats.org/officeDocument/2006/relationships/hyperlink" Target="http://www.hawzah.net/fa/magazine/numberlist/5211" TargetMode="External"/><Relationship Id="rId4" Type="http://schemas.openxmlformats.org/officeDocument/2006/relationships/hyperlink" Target="http://www.mehrnew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DE4A-1432-458B-989C-24A7FD82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6318</Words>
  <Characters>36016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17</cp:revision>
  <cp:lastPrinted>2013-07-02T09:47:00Z</cp:lastPrinted>
  <dcterms:created xsi:type="dcterms:W3CDTF">2013-06-18T10:04:00Z</dcterms:created>
  <dcterms:modified xsi:type="dcterms:W3CDTF">2013-07-02T09:48:00Z</dcterms:modified>
</cp:coreProperties>
</file>